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E0779" w14:textId="09151F1A" w:rsidR="00B1733F" w:rsidRPr="00B1733F" w:rsidRDefault="00B1733F" w:rsidP="00B25EA3">
      <w:pPr>
        <w:spacing w:line="276" w:lineRule="auto"/>
        <w:rPr>
          <w:rFonts w:ascii="Century Gothic" w:hAnsi="Century Gothic"/>
          <w:sz w:val="20"/>
          <w:szCs w:val="20"/>
        </w:rPr>
      </w:pPr>
      <w:r>
        <w:rPr>
          <w:rFonts w:ascii="Century Gothic" w:hAnsi="Century Gothic"/>
          <w:sz w:val="20"/>
          <w:szCs w:val="20"/>
        </w:rPr>
        <w:t>Pressemeldung Juli 2022</w:t>
      </w:r>
    </w:p>
    <w:p w14:paraId="6DB1FE1F" w14:textId="77777777" w:rsidR="00B1733F" w:rsidRDefault="00B1733F" w:rsidP="00B25EA3">
      <w:pPr>
        <w:spacing w:line="276" w:lineRule="auto"/>
        <w:rPr>
          <w:rFonts w:ascii="Century Gothic" w:hAnsi="Century Gothic"/>
          <w:b/>
          <w:bCs/>
          <w:sz w:val="20"/>
          <w:szCs w:val="20"/>
        </w:rPr>
      </w:pPr>
    </w:p>
    <w:p w14:paraId="0D78CA52" w14:textId="7C90FD53" w:rsidR="0005383E" w:rsidRPr="00004399" w:rsidRDefault="00004E17" w:rsidP="00B25EA3">
      <w:pPr>
        <w:spacing w:line="276" w:lineRule="auto"/>
        <w:rPr>
          <w:rFonts w:ascii="Century Gothic" w:hAnsi="Century Gothic"/>
        </w:rPr>
      </w:pPr>
      <w:r w:rsidRPr="00004399">
        <w:rPr>
          <w:rFonts w:ascii="Century Gothic" w:hAnsi="Century Gothic"/>
          <w:b/>
          <w:bCs/>
        </w:rPr>
        <w:t>Stadtsommer auf Oberbayerisch</w:t>
      </w:r>
      <w:r w:rsidR="00B1733F" w:rsidRPr="00004399">
        <w:rPr>
          <w:rFonts w:ascii="Century Gothic" w:hAnsi="Century Gothic"/>
          <w:b/>
          <w:bCs/>
        </w:rPr>
        <w:t xml:space="preserve"> – echt urban, echt überraschend!</w:t>
      </w:r>
    </w:p>
    <w:p w14:paraId="4FD57C95" w14:textId="643DF025" w:rsidR="00634072" w:rsidRDefault="008460C0" w:rsidP="00B25EA3">
      <w:pPr>
        <w:spacing w:line="276" w:lineRule="auto"/>
        <w:rPr>
          <w:rFonts w:ascii="Century Gothic" w:hAnsi="Century Gothic"/>
          <w:sz w:val="20"/>
          <w:szCs w:val="20"/>
        </w:rPr>
      </w:pPr>
      <w:r w:rsidRPr="00004E17">
        <w:rPr>
          <w:rFonts w:ascii="Century Gothic" w:hAnsi="Century Gothic"/>
          <w:sz w:val="20"/>
          <w:szCs w:val="20"/>
        </w:rPr>
        <w:t xml:space="preserve">24 Stunden </w:t>
      </w:r>
      <w:r w:rsidR="002935A6">
        <w:rPr>
          <w:rFonts w:ascii="Century Gothic" w:hAnsi="Century Gothic"/>
          <w:sz w:val="20"/>
          <w:szCs w:val="20"/>
        </w:rPr>
        <w:t xml:space="preserve">Erlebnis in den </w:t>
      </w:r>
      <w:r w:rsidR="00004E17" w:rsidRPr="00004E17">
        <w:rPr>
          <w:rFonts w:ascii="Century Gothic" w:hAnsi="Century Gothic"/>
          <w:sz w:val="20"/>
          <w:szCs w:val="20"/>
        </w:rPr>
        <w:t>großen und kleinen Städte</w:t>
      </w:r>
      <w:r w:rsidR="002935A6">
        <w:rPr>
          <w:rFonts w:ascii="Century Gothic" w:hAnsi="Century Gothic"/>
          <w:sz w:val="20"/>
          <w:szCs w:val="20"/>
        </w:rPr>
        <w:t>n</w:t>
      </w:r>
      <w:r w:rsidR="00004E17" w:rsidRPr="00004E17">
        <w:rPr>
          <w:rFonts w:ascii="Century Gothic" w:hAnsi="Century Gothic"/>
          <w:sz w:val="20"/>
          <w:szCs w:val="20"/>
        </w:rPr>
        <w:t xml:space="preserve"> Oberbayerns</w:t>
      </w:r>
    </w:p>
    <w:p w14:paraId="3732A252" w14:textId="77777777" w:rsidR="00203A29" w:rsidRDefault="00203A29" w:rsidP="00B25EA3">
      <w:pPr>
        <w:spacing w:line="276" w:lineRule="auto"/>
        <w:rPr>
          <w:rFonts w:ascii="Century Gothic" w:hAnsi="Century Gothic"/>
          <w:sz w:val="20"/>
          <w:szCs w:val="20"/>
        </w:rPr>
      </w:pPr>
    </w:p>
    <w:p w14:paraId="2E610F04" w14:textId="4B713B3B" w:rsidR="004E1992" w:rsidRDefault="00203A29" w:rsidP="00B25EA3">
      <w:pPr>
        <w:spacing w:line="276" w:lineRule="auto"/>
        <w:rPr>
          <w:rFonts w:ascii="Century Gothic" w:hAnsi="Century Gothic"/>
          <w:sz w:val="20"/>
          <w:szCs w:val="20"/>
        </w:rPr>
      </w:pPr>
      <w:r>
        <w:rPr>
          <w:rFonts w:ascii="Century Gothic" w:hAnsi="Century Gothic"/>
          <w:noProof/>
          <w:sz w:val="20"/>
          <w:szCs w:val="20"/>
        </w:rPr>
        <w:drawing>
          <wp:inline distT="0" distB="0" distL="0" distR="0" wp14:anchorId="51FA2511" wp14:editId="147AA977">
            <wp:extent cx="5760720" cy="3574415"/>
            <wp:effectExtent l="0" t="0" r="5080" b="0"/>
            <wp:docPr id="6" name="Grafik 6" descr="Ein Bild, das draußen, Küste,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Küste, Stei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74415"/>
                    </a:xfrm>
                    <a:prstGeom prst="rect">
                      <a:avLst/>
                    </a:prstGeom>
                  </pic:spPr>
                </pic:pic>
              </a:graphicData>
            </a:graphic>
          </wp:inline>
        </w:drawing>
      </w:r>
    </w:p>
    <w:p w14:paraId="4EFEAA59" w14:textId="60BE73CC" w:rsidR="005926B0" w:rsidRPr="005926B0" w:rsidRDefault="005926B0" w:rsidP="005926B0">
      <w:pPr>
        <w:spacing w:line="276" w:lineRule="auto"/>
        <w:jc w:val="both"/>
        <w:rPr>
          <w:rFonts w:ascii="Century Gothic" w:hAnsi="Century Gothic"/>
          <w:sz w:val="16"/>
          <w:szCs w:val="16"/>
        </w:rPr>
      </w:pPr>
      <w:r w:rsidRPr="005926B0">
        <w:rPr>
          <w:rFonts w:ascii="Century Gothic" w:hAnsi="Century Gothic"/>
          <w:sz w:val="16"/>
          <w:szCs w:val="16"/>
        </w:rPr>
        <w:t>Der Tourismus Oberbayern M</w:t>
      </w:r>
      <w:r w:rsidR="00203A29">
        <w:rPr>
          <w:rFonts w:ascii="Arial" w:hAnsi="Arial" w:cs="Arial"/>
          <w:sz w:val="16"/>
          <w:szCs w:val="16"/>
        </w:rPr>
        <w:t>ü</w:t>
      </w:r>
      <w:r w:rsidRPr="005926B0">
        <w:rPr>
          <w:rFonts w:ascii="Century Gothic" w:hAnsi="Century Gothic"/>
          <w:sz w:val="16"/>
          <w:szCs w:val="16"/>
        </w:rPr>
        <w:t>nchen e.V. widmet sich diesen Sommer den einzigartigen St</w:t>
      </w:r>
      <w:r w:rsidR="00203A29">
        <w:rPr>
          <w:rFonts w:ascii="Arial" w:hAnsi="Arial" w:cs="Arial"/>
          <w:sz w:val="16"/>
          <w:szCs w:val="16"/>
        </w:rPr>
        <w:t>ä</w:t>
      </w:r>
      <w:r w:rsidRPr="005926B0">
        <w:rPr>
          <w:rFonts w:ascii="Century Gothic" w:hAnsi="Century Gothic"/>
          <w:sz w:val="16"/>
          <w:szCs w:val="16"/>
        </w:rPr>
        <w:t xml:space="preserve">dten der Region. </w:t>
      </w:r>
    </w:p>
    <w:p w14:paraId="298EFA86" w14:textId="124A7961" w:rsidR="00634072" w:rsidRPr="00F54CD0" w:rsidRDefault="00F54CD0" w:rsidP="00F54CD0">
      <w:pPr>
        <w:spacing w:line="276" w:lineRule="auto"/>
        <w:jc w:val="both"/>
        <w:rPr>
          <w:rFonts w:ascii="Century Gothic" w:hAnsi="Century Gothic"/>
          <w:sz w:val="16"/>
          <w:szCs w:val="16"/>
        </w:rPr>
      </w:pPr>
      <w:r>
        <w:rPr>
          <w:rFonts w:ascii="Century Gothic" w:hAnsi="Century Gothic"/>
          <w:sz w:val="16"/>
          <w:szCs w:val="16"/>
        </w:rPr>
        <w:t xml:space="preserve">(Bild: </w:t>
      </w:r>
      <w:r w:rsidR="005926B0">
        <w:rPr>
          <w:rFonts w:ascii="Century Gothic" w:hAnsi="Century Gothic"/>
          <w:sz w:val="16"/>
          <w:szCs w:val="16"/>
        </w:rPr>
        <w:t>Isar vor der Lukaskirche</w:t>
      </w:r>
      <w:r>
        <w:rPr>
          <w:rFonts w:ascii="Century Gothic" w:hAnsi="Century Gothic"/>
          <w:sz w:val="16"/>
          <w:szCs w:val="16"/>
        </w:rPr>
        <w:t xml:space="preserve"> © </w:t>
      </w:r>
      <w:r w:rsidR="004E1992">
        <w:rPr>
          <w:rFonts w:ascii="Century Gothic" w:hAnsi="Century Gothic"/>
          <w:sz w:val="16"/>
          <w:szCs w:val="16"/>
        </w:rPr>
        <w:t>München Tourismus, Werner Böhm)</w:t>
      </w:r>
    </w:p>
    <w:p w14:paraId="183CA31C" w14:textId="4C2D8F72" w:rsidR="00B1733F" w:rsidRPr="00B25EA3" w:rsidRDefault="00B1733F" w:rsidP="00B25EA3">
      <w:pPr>
        <w:spacing w:line="276" w:lineRule="auto"/>
        <w:rPr>
          <w:rFonts w:ascii="Century Gothic" w:hAnsi="Century Gothic"/>
          <w:sz w:val="20"/>
          <w:szCs w:val="20"/>
        </w:rPr>
      </w:pPr>
    </w:p>
    <w:p w14:paraId="70380B9A" w14:textId="1DF3A760" w:rsidR="00BE7E8B" w:rsidRDefault="00BA059C" w:rsidP="00B25EA3">
      <w:pPr>
        <w:spacing w:line="276" w:lineRule="auto"/>
        <w:jc w:val="both"/>
        <w:rPr>
          <w:rFonts w:ascii="Century Gothic" w:hAnsi="Century Gothic"/>
          <w:sz w:val="20"/>
          <w:szCs w:val="20"/>
        </w:rPr>
      </w:pPr>
      <w:r w:rsidRPr="00B25EA3">
        <w:rPr>
          <w:rFonts w:ascii="Century Gothic" w:hAnsi="Century Gothic"/>
          <w:sz w:val="20"/>
          <w:szCs w:val="20"/>
        </w:rPr>
        <w:t xml:space="preserve">Voller Leben, </w:t>
      </w:r>
      <w:r w:rsidR="00515221" w:rsidRPr="00B25EA3">
        <w:rPr>
          <w:rFonts w:ascii="Century Gothic" w:hAnsi="Century Gothic"/>
          <w:sz w:val="20"/>
          <w:szCs w:val="20"/>
        </w:rPr>
        <w:t>traditionell</w:t>
      </w:r>
      <w:r w:rsidR="00BE7E8B">
        <w:rPr>
          <w:rFonts w:ascii="Century Gothic" w:hAnsi="Century Gothic"/>
          <w:sz w:val="20"/>
          <w:szCs w:val="20"/>
        </w:rPr>
        <w:t xml:space="preserve"> und </w:t>
      </w:r>
      <w:r w:rsidR="00515221" w:rsidRPr="00B25EA3">
        <w:rPr>
          <w:rFonts w:ascii="Century Gothic" w:hAnsi="Century Gothic"/>
          <w:sz w:val="20"/>
          <w:szCs w:val="20"/>
        </w:rPr>
        <w:t>modern</w:t>
      </w:r>
      <w:r w:rsidR="00BE7E8B">
        <w:rPr>
          <w:rFonts w:ascii="Century Gothic" w:hAnsi="Century Gothic"/>
          <w:sz w:val="20"/>
          <w:szCs w:val="20"/>
        </w:rPr>
        <w:t xml:space="preserve">, </w:t>
      </w:r>
      <w:r w:rsidR="00515221" w:rsidRPr="00B25EA3">
        <w:rPr>
          <w:rFonts w:ascii="Century Gothic" w:hAnsi="Century Gothic"/>
          <w:sz w:val="20"/>
          <w:szCs w:val="20"/>
        </w:rPr>
        <w:t>mit mediterranem Flair</w:t>
      </w:r>
      <w:r w:rsidRPr="00B25EA3">
        <w:rPr>
          <w:rFonts w:ascii="Century Gothic" w:hAnsi="Century Gothic"/>
          <w:sz w:val="20"/>
          <w:szCs w:val="20"/>
        </w:rPr>
        <w:t xml:space="preserve"> – </w:t>
      </w:r>
      <w:r w:rsidR="002935A6">
        <w:rPr>
          <w:rFonts w:ascii="Century Gothic" w:hAnsi="Century Gothic"/>
          <w:sz w:val="20"/>
          <w:szCs w:val="20"/>
        </w:rPr>
        <w:t>nirgends</w:t>
      </w:r>
      <w:r w:rsidRPr="00B25EA3">
        <w:rPr>
          <w:rFonts w:ascii="Century Gothic" w:hAnsi="Century Gothic"/>
          <w:sz w:val="20"/>
          <w:szCs w:val="20"/>
        </w:rPr>
        <w:t xml:space="preserve"> zeigt sich Oberbayern so vielfältig wie in seinen </w:t>
      </w:r>
      <w:r w:rsidR="002935A6">
        <w:rPr>
          <w:rFonts w:ascii="Century Gothic" w:hAnsi="Century Gothic"/>
          <w:sz w:val="20"/>
          <w:szCs w:val="20"/>
        </w:rPr>
        <w:t xml:space="preserve">florierenden </w:t>
      </w:r>
      <w:r w:rsidRPr="00B25EA3">
        <w:rPr>
          <w:rFonts w:ascii="Century Gothic" w:hAnsi="Century Gothic"/>
          <w:sz w:val="20"/>
          <w:szCs w:val="20"/>
        </w:rPr>
        <w:t>Städten. Und selten lässt sich diese Vielfalt so intensiv erleben wie in den warmen Sommermonaten</w:t>
      </w:r>
      <w:r w:rsidR="00512B8B">
        <w:rPr>
          <w:rFonts w:ascii="Century Gothic" w:hAnsi="Century Gothic"/>
          <w:sz w:val="20"/>
          <w:szCs w:val="20"/>
        </w:rPr>
        <w:t xml:space="preserve">: </w:t>
      </w:r>
      <w:r w:rsidR="009A3D19">
        <w:rPr>
          <w:rFonts w:ascii="Century Gothic" w:hAnsi="Century Gothic"/>
          <w:sz w:val="20"/>
          <w:szCs w:val="20"/>
        </w:rPr>
        <w:t>Grüne</w:t>
      </w:r>
      <w:r w:rsidRPr="00B25EA3">
        <w:rPr>
          <w:rFonts w:ascii="Century Gothic" w:hAnsi="Century Gothic"/>
          <w:sz w:val="20"/>
          <w:szCs w:val="20"/>
        </w:rPr>
        <w:t xml:space="preserve"> Oasen entführen mitten in der Stadt in die Natur, rauschende Flüsse erweisen sich als </w:t>
      </w:r>
      <w:r w:rsidR="00512B8B">
        <w:rPr>
          <w:rFonts w:ascii="Century Gothic" w:hAnsi="Century Gothic"/>
          <w:sz w:val="20"/>
          <w:szCs w:val="20"/>
        </w:rPr>
        <w:t xml:space="preserve">willkommene Abkühlung </w:t>
      </w:r>
      <w:r w:rsidRPr="00B25EA3">
        <w:rPr>
          <w:rFonts w:ascii="Century Gothic" w:hAnsi="Century Gothic"/>
          <w:sz w:val="20"/>
          <w:szCs w:val="20"/>
        </w:rPr>
        <w:t xml:space="preserve">und </w:t>
      </w:r>
      <w:r w:rsidR="00FD2761" w:rsidRPr="00FD2761">
        <w:rPr>
          <w:rFonts w:ascii="Century Gothic" w:hAnsi="Century Gothic"/>
          <w:sz w:val="20"/>
          <w:szCs w:val="20"/>
        </w:rPr>
        <w:t xml:space="preserve">kleine Cafés laden zum </w:t>
      </w:r>
      <w:r w:rsidR="002935A6">
        <w:rPr>
          <w:rFonts w:ascii="Century Gothic" w:hAnsi="Century Gothic"/>
          <w:sz w:val="20"/>
          <w:szCs w:val="20"/>
        </w:rPr>
        <w:t xml:space="preserve">geselligen </w:t>
      </w:r>
      <w:r w:rsidR="00FD2761" w:rsidRPr="00FD2761">
        <w:rPr>
          <w:rFonts w:ascii="Century Gothic" w:hAnsi="Century Gothic"/>
          <w:sz w:val="20"/>
          <w:szCs w:val="20"/>
        </w:rPr>
        <w:t xml:space="preserve">Verweilen </w:t>
      </w:r>
      <w:r w:rsidR="002935A6">
        <w:rPr>
          <w:rFonts w:ascii="Century Gothic" w:hAnsi="Century Gothic"/>
          <w:sz w:val="20"/>
          <w:szCs w:val="20"/>
        </w:rPr>
        <w:t xml:space="preserve">oder stillen </w:t>
      </w:r>
      <w:r w:rsidR="00FD2761" w:rsidRPr="00FD2761">
        <w:rPr>
          <w:rFonts w:ascii="Century Gothic" w:hAnsi="Century Gothic"/>
          <w:sz w:val="20"/>
          <w:szCs w:val="20"/>
        </w:rPr>
        <w:t>Beobachten e</w:t>
      </w:r>
      <w:r w:rsidR="00FD2761">
        <w:rPr>
          <w:rFonts w:ascii="Century Gothic" w:hAnsi="Century Gothic"/>
          <w:sz w:val="20"/>
          <w:szCs w:val="20"/>
        </w:rPr>
        <w:t>in. Historische Sehenswürdigkeiten erzählen Geschichten längst vergangener Zeiten, während</w:t>
      </w:r>
      <w:r w:rsidRPr="00B25EA3">
        <w:rPr>
          <w:rFonts w:ascii="Century Gothic" w:hAnsi="Century Gothic"/>
          <w:sz w:val="20"/>
          <w:szCs w:val="20"/>
        </w:rPr>
        <w:t xml:space="preserve"> Museen mit weltbekannten Kunstwerken </w:t>
      </w:r>
      <w:r w:rsidR="00FD2761">
        <w:rPr>
          <w:rFonts w:ascii="Century Gothic" w:hAnsi="Century Gothic"/>
          <w:sz w:val="20"/>
          <w:szCs w:val="20"/>
        </w:rPr>
        <w:t xml:space="preserve">begeistern </w:t>
      </w:r>
      <w:r w:rsidRPr="00B25EA3">
        <w:rPr>
          <w:rFonts w:ascii="Century Gothic" w:hAnsi="Century Gothic"/>
          <w:sz w:val="20"/>
          <w:szCs w:val="20"/>
        </w:rPr>
        <w:t>und diverse Veranstaltungen Menschen aus aller Welt zusammen</w:t>
      </w:r>
      <w:r w:rsidR="00FD2761">
        <w:rPr>
          <w:rFonts w:ascii="Century Gothic" w:hAnsi="Century Gothic"/>
          <w:sz w:val="20"/>
          <w:szCs w:val="20"/>
        </w:rPr>
        <w:t>bringen</w:t>
      </w:r>
      <w:r w:rsidRPr="00B25EA3">
        <w:rPr>
          <w:rFonts w:ascii="Century Gothic" w:hAnsi="Century Gothic"/>
          <w:sz w:val="20"/>
          <w:szCs w:val="20"/>
        </w:rPr>
        <w:t xml:space="preserve">. Von Garmisch-Partenkirchen </w:t>
      </w:r>
      <w:r w:rsidR="006C0B29" w:rsidRPr="00B25EA3">
        <w:rPr>
          <w:rFonts w:ascii="Century Gothic" w:hAnsi="Century Gothic"/>
          <w:sz w:val="20"/>
          <w:szCs w:val="20"/>
        </w:rPr>
        <w:t>am Alpenrand</w:t>
      </w:r>
      <w:r w:rsidRPr="00B25EA3">
        <w:rPr>
          <w:rFonts w:ascii="Century Gothic" w:hAnsi="Century Gothic"/>
          <w:sz w:val="20"/>
          <w:szCs w:val="20"/>
        </w:rPr>
        <w:t xml:space="preserve">, über die Landeshauptstadt München bis in die ehemalige Herzogsresidenz Ingolstadt – im Sommer 2022 nimmt der Tourismus Oberbayern München e.V. </w:t>
      </w:r>
      <w:r w:rsidR="00E97690" w:rsidRPr="00B25EA3">
        <w:rPr>
          <w:rFonts w:ascii="Century Gothic" w:hAnsi="Century Gothic"/>
          <w:b/>
          <w:bCs/>
          <w:sz w:val="20"/>
          <w:szCs w:val="20"/>
        </w:rPr>
        <w:t>ausgewählte</w:t>
      </w:r>
      <w:r w:rsidRPr="00B25EA3">
        <w:rPr>
          <w:rFonts w:ascii="Century Gothic" w:hAnsi="Century Gothic"/>
          <w:b/>
          <w:bCs/>
          <w:sz w:val="20"/>
          <w:szCs w:val="20"/>
        </w:rPr>
        <w:t xml:space="preserve"> oberbayerische Städte</w:t>
      </w:r>
      <w:r w:rsidRPr="00B25EA3">
        <w:rPr>
          <w:rFonts w:ascii="Century Gothic" w:hAnsi="Century Gothic"/>
          <w:sz w:val="20"/>
          <w:szCs w:val="20"/>
        </w:rPr>
        <w:t xml:space="preserve"> ins Visier und zeigt, was es </w:t>
      </w:r>
      <w:r w:rsidR="00004E17">
        <w:rPr>
          <w:rFonts w:ascii="Century Gothic" w:hAnsi="Century Gothic"/>
          <w:sz w:val="20"/>
          <w:szCs w:val="20"/>
        </w:rPr>
        <w:t xml:space="preserve">dort </w:t>
      </w:r>
      <w:r w:rsidRPr="00B25EA3">
        <w:rPr>
          <w:rFonts w:ascii="Century Gothic" w:hAnsi="Century Gothic"/>
          <w:sz w:val="20"/>
          <w:szCs w:val="20"/>
        </w:rPr>
        <w:t xml:space="preserve">in </w:t>
      </w:r>
      <w:r w:rsidRPr="00B25EA3">
        <w:rPr>
          <w:rFonts w:ascii="Century Gothic" w:hAnsi="Century Gothic"/>
          <w:b/>
          <w:bCs/>
          <w:sz w:val="20"/>
          <w:szCs w:val="20"/>
        </w:rPr>
        <w:t>24 Stunden</w:t>
      </w:r>
      <w:r w:rsidRPr="00B25EA3">
        <w:rPr>
          <w:rFonts w:ascii="Century Gothic" w:hAnsi="Century Gothic"/>
          <w:sz w:val="20"/>
          <w:szCs w:val="20"/>
        </w:rPr>
        <w:t xml:space="preserve"> zu entdecken gibt. </w:t>
      </w:r>
    </w:p>
    <w:p w14:paraId="76610118" w14:textId="7E5C9A91" w:rsidR="00FD2761" w:rsidRPr="00B25EA3" w:rsidRDefault="00FD2761" w:rsidP="00B25EA3">
      <w:pPr>
        <w:spacing w:line="276" w:lineRule="auto"/>
        <w:jc w:val="both"/>
        <w:rPr>
          <w:rFonts w:ascii="Century Gothic" w:hAnsi="Century Gothic"/>
          <w:sz w:val="20"/>
          <w:szCs w:val="20"/>
        </w:rPr>
      </w:pPr>
    </w:p>
    <w:p w14:paraId="456D0A85" w14:textId="13C7E89D" w:rsidR="00E97690" w:rsidRPr="00B25EA3" w:rsidRDefault="00E97690" w:rsidP="00B25EA3">
      <w:pPr>
        <w:spacing w:line="276" w:lineRule="auto"/>
        <w:jc w:val="both"/>
        <w:rPr>
          <w:rFonts w:ascii="Century Gothic" w:hAnsi="Century Gothic"/>
          <w:sz w:val="20"/>
          <w:szCs w:val="20"/>
        </w:rPr>
      </w:pPr>
    </w:p>
    <w:p w14:paraId="24D28D20" w14:textId="19F2B7BD" w:rsidR="00B34DB1" w:rsidRPr="00B25EA3" w:rsidRDefault="00B34DB1" w:rsidP="00B25EA3">
      <w:pPr>
        <w:spacing w:line="276" w:lineRule="auto"/>
        <w:jc w:val="both"/>
        <w:rPr>
          <w:rFonts w:ascii="Century Gothic" w:hAnsi="Century Gothic"/>
          <w:sz w:val="20"/>
          <w:szCs w:val="20"/>
        </w:rPr>
      </w:pPr>
    </w:p>
    <w:p w14:paraId="0B2154D9" w14:textId="05447BDB" w:rsidR="00B34DB1" w:rsidRPr="00B25EA3" w:rsidRDefault="00B34DB1" w:rsidP="00B25EA3">
      <w:pPr>
        <w:spacing w:line="276" w:lineRule="auto"/>
        <w:rPr>
          <w:rFonts w:ascii="Century Gothic" w:hAnsi="Century Gothic"/>
          <w:sz w:val="20"/>
          <w:szCs w:val="20"/>
        </w:rPr>
      </w:pPr>
    </w:p>
    <w:p w14:paraId="7E3A6F42" w14:textId="0F42B3AE" w:rsidR="00E97690" w:rsidRPr="00B25EA3" w:rsidRDefault="00E97690" w:rsidP="00B25EA3">
      <w:pPr>
        <w:spacing w:line="276" w:lineRule="auto"/>
        <w:rPr>
          <w:rFonts w:ascii="Century Gothic" w:hAnsi="Century Gothic"/>
          <w:sz w:val="20"/>
          <w:szCs w:val="20"/>
        </w:rPr>
      </w:pPr>
    </w:p>
    <w:p w14:paraId="7F41F075" w14:textId="77777777" w:rsidR="00004399" w:rsidRPr="00B25EA3" w:rsidRDefault="00004399" w:rsidP="00B25EA3">
      <w:pPr>
        <w:spacing w:line="276" w:lineRule="auto"/>
        <w:rPr>
          <w:rFonts w:ascii="Century Gothic" w:hAnsi="Century Gothic"/>
          <w:sz w:val="20"/>
          <w:szCs w:val="20"/>
        </w:rPr>
      </w:pPr>
    </w:p>
    <w:p w14:paraId="52444D44" w14:textId="77777777" w:rsidR="00E97690" w:rsidRPr="00B25EA3" w:rsidRDefault="00E97690" w:rsidP="00B25EA3">
      <w:pPr>
        <w:spacing w:line="276" w:lineRule="auto"/>
        <w:rPr>
          <w:rFonts w:ascii="Century Gothic" w:hAnsi="Century Gothic"/>
          <w:sz w:val="20"/>
          <w:szCs w:val="20"/>
        </w:rPr>
      </w:pPr>
    </w:p>
    <w:p w14:paraId="56CBCDC7" w14:textId="77777777" w:rsidR="00E97690" w:rsidRPr="00B25EA3" w:rsidRDefault="00E97690" w:rsidP="00B25EA3">
      <w:pPr>
        <w:spacing w:line="276" w:lineRule="auto"/>
        <w:rPr>
          <w:rFonts w:ascii="Century Gothic" w:hAnsi="Century Gothic"/>
          <w:sz w:val="20"/>
          <w:szCs w:val="20"/>
        </w:rPr>
      </w:pPr>
    </w:p>
    <w:p w14:paraId="5FA52D71" w14:textId="77777777" w:rsidR="00E97690" w:rsidRPr="00B25EA3" w:rsidRDefault="00E97690" w:rsidP="00B25EA3">
      <w:pPr>
        <w:spacing w:line="276" w:lineRule="auto"/>
        <w:rPr>
          <w:rFonts w:ascii="Century Gothic" w:hAnsi="Century Gothic"/>
          <w:sz w:val="20"/>
          <w:szCs w:val="20"/>
        </w:rPr>
      </w:pPr>
    </w:p>
    <w:p w14:paraId="02AD6A8F" w14:textId="67E41F63" w:rsidR="00E97690" w:rsidRPr="00B25EA3" w:rsidRDefault="00F54CD0" w:rsidP="00B25EA3">
      <w:pPr>
        <w:spacing w:line="276" w:lineRule="auto"/>
        <w:rPr>
          <w:rFonts w:ascii="Century Gothic" w:hAnsi="Century Gothic"/>
          <w:sz w:val="20"/>
          <w:szCs w:val="20"/>
        </w:rPr>
      </w:pPr>
      <w:r w:rsidRPr="00B25EA3">
        <w:rPr>
          <w:rFonts w:ascii="Century Gothic" w:hAnsi="Century Gothic"/>
          <w:noProof/>
          <w:sz w:val="20"/>
          <w:szCs w:val="20"/>
        </w:rPr>
        <mc:AlternateContent>
          <mc:Choice Requires="wps">
            <w:drawing>
              <wp:anchor distT="0" distB="0" distL="114300" distR="114300" simplePos="0" relativeHeight="251659264" behindDoc="0" locked="0" layoutInCell="1" allowOverlap="1" wp14:anchorId="7A1406CC" wp14:editId="1845771C">
                <wp:simplePos x="0" y="0"/>
                <wp:positionH relativeFrom="column">
                  <wp:posOffset>-75202</wp:posOffset>
                </wp:positionH>
                <wp:positionV relativeFrom="paragraph">
                  <wp:posOffset>-181338</wp:posOffset>
                </wp:positionV>
                <wp:extent cx="5746652" cy="3086100"/>
                <wp:effectExtent l="0" t="0" r="6985" b="12700"/>
                <wp:wrapNone/>
                <wp:docPr id="1" name="Textfeld 1"/>
                <wp:cNvGraphicFramePr/>
                <a:graphic xmlns:a="http://schemas.openxmlformats.org/drawingml/2006/main">
                  <a:graphicData uri="http://schemas.microsoft.com/office/word/2010/wordprocessingShape">
                    <wps:wsp>
                      <wps:cNvSpPr txBox="1"/>
                      <wps:spPr>
                        <a:xfrm>
                          <a:off x="0" y="0"/>
                          <a:ext cx="5746652" cy="3086100"/>
                        </a:xfrm>
                        <a:prstGeom prst="rect">
                          <a:avLst/>
                        </a:prstGeom>
                        <a:solidFill>
                          <a:schemeClr val="lt1"/>
                        </a:solidFill>
                        <a:ln w="12700">
                          <a:solidFill>
                            <a:schemeClr val="accent1"/>
                          </a:solidFill>
                        </a:ln>
                      </wps:spPr>
                      <wps:txbx>
                        <w:txbxContent>
                          <w:p w14:paraId="162CBC6E" w14:textId="6BF31AE4" w:rsidR="00E97690" w:rsidRPr="00F54CD0" w:rsidRDefault="00E97690" w:rsidP="00F54CD0">
                            <w:pPr>
                              <w:spacing w:line="276" w:lineRule="auto"/>
                              <w:jc w:val="both"/>
                              <w:rPr>
                                <w:rFonts w:ascii="Century Gothic" w:hAnsi="Century Gothic"/>
                                <w:sz w:val="20"/>
                                <w:szCs w:val="20"/>
                              </w:rPr>
                            </w:pPr>
                            <w:r w:rsidRPr="00F54CD0">
                              <w:rPr>
                                <w:rFonts w:ascii="Century Gothic" w:hAnsi="Century Gothic"/>
                                <w:sz w:val="20"/>
                                <w:szCs w:val="20"/>
                              </w:rPr>
                              <w:t>Diese Städte stehen im Fokus der „Stadtsommer“ Kampagne des Tourismus Oberbayern München e.V</w:t>
                            </w:r>
                            <w:r w:rsidR="0076786D" w:rsidRPr="00F54CD0">
                              <w:rPr>
                                <w:rFonts w:ascii="Century Gothic" w:hAnsi="Century Gothic"/>
                                <w:sz w:val="20"/>
                                <w:szCs w:val="20"/>
                              </w:rPr>
                              <w:t>.</w:t>
                            </w:r>
                            <w:r w:rsidRPr="00F54CD0">
                              <w:rPr>
                                <w:rFonts w:ascii="Century Gothic" w:hAnsi="Century Gothic"/>
                                <w:sz w:val="20"/>
                                <w:szCs w:val="20"/>
                              </w:rPr>
                              <w:t>:</w:t>
                            </w:r>
                          </w:p>
                          <w:p w14:paraId="4D459450" w14:textId="77777777" w:rsidR="00E97690" w:rsidRPr="00F54CD0" w:rsidRDefault="00E97690" w:rsidP="00F54CD0">
                            <w:pPr>
                              <w:spacing w:line="276" w:lineRule="auto"/>
                              <w:jc w:val="both"/>
                              <w:rPr>
                                <w:rFonts w:ascii="Century Gothic" w:hAnsi="Century Gothic"/>
                                <w:sz w:val="20"/>
                                <w:szCs w:val="20"/>
                              </w:rPr>
                            </w:pPr>
                          </w:p>
                          <w:p w14:paraId="06A8B775" w14:textId="32C65471" w:rsidR="00B504C2" w:rsidRPr="00F43E25" w:rsidRDefault="00000000" w:rsidP="00B504C2">
                            <w:pPr>
                              <w:pStyle w:val="Listenabsatz"/>
                              <w:numPr>
                                <w:ilvl w:val="0"/>
                                <w:numId w:val="1"/>
                              </w:numPr>
                              <w:spacing w:line="276" w:lineRule="auto"/>
                              <w:jc w:val="both"/>
                              <w:rPr>
                                <w:rFonts w:ascii="Century Gothic" w:hAnsi="Century Gothic"/>
                                <w:sz w:val="20"/>
                                <w:szCs w:val="20"/>
                              </w:rPr>
                            </w:pPr>
                            <w:hyperlink r:id="rId9" w:history="1">
                              <w:r w:rsidR="00B504C2" w:rsidRPr="00F43E25">
                                <w:rPr>
                                  <w:rStyle w:val="Hyperlink"/>
                                  <w:rFonts w:ascii="Century Gothic" w:hAnsi="Century Gothic"/>
                                  <w:sz w:val="20"/>
                                  <w:szCs w:val="20"/>
                                </w:rPr>
                                <w:t>Bad Reichenhall</w:t>
                              </w:r>
                            </w:hyperlink>
                          </w:p>
                          <w:p w14:paraId="19657B84" w14:textId="21982B4C" w:rsidR="00E97690" w:rsidRPr="00F43E25" w:rsidRDefault="00000000" w:rsidP="00F54CD0">
                            <w:pPr>
                              <w:pStyle w:val="Listenabsatz"/>
                              <w:numPr>
                                <w:ilvl w:val="0"/>
                                <w:numId w:val="1"/>
                              </w:numPr>
                              <w:spacing w:line="276" w:lineRule="auto"/>
                              <w:jc w:val="both"/>
                              <w:rPr>
                                <w:rFonts w:ascii="Century Gothic" w:hAnsi="Century Gothic"/>
                                <w:sz w:val="20"/>
                                <w:szCs w:val="20"/>
                              </w:rPr>
                            </w:pPr>
                            <w:hyperlink r:id="rId10" w:history="1">
                              <w:r w:rsidR="00E97690" w:rsidRPr="00F43E25">
                                <w:rPr>
                                  <w:rStyle w:val="Hyperlink"/>
                                  <w:rFonts w:ascii="Century Gothic" w:hAnsi="Century Gothic"/>
                                  <w:sz w:val="20"/>
                                  <w:szCs w:val="20"/>
                                </w:rPr>
                                <w:t>Burghausen</w:t>
                              </w:r>
                            </w:hyperlink>
                          </w:p>
                          <w:p w14:paraId="71EF1EA4" w14:textId="39A9B197" w:rsidR="00483CD3" w:rsidRPr="00F43E25" w:rsidRDefault="00483CD3" w:rsidP="00483CD3">
                            <w:pPr>
                              <w:pStyle w:val="Listenabsatz"/>
                              <w:numPr>
                                <w:ilvl w:val="0"/>
                                <w:numId w:val="1"/>
                              </w:numPr>
                              <w:spacing w:line="276" w:lineRule="auto"/>
                              <w:jc w:val="both"/>
                              <w:rPr>
                                <w:rFonts w:ascii="Century Gothic" w:hAnsi="Century Gothic"/>
                                <w:sz w:val="20"/>
                                <w:szCs w:val="20"/>
                              </w:rPr>
                            </w:pPr>
                            <w:r w:rsidRPr="00F43E25">
                              <w:rPr>
                                <w:rFonts w:ascii="Century Gothic" w:hAnsi="Century Gothic"/>
                                <w:sz w:val="20"/>
                                <w:szCs w:val="20"/>
                              </w:rPr>
                              <w:t xml:space="preserve">Die Städte der Tourismusregion Chiemsee-Alpenland: </w:t>
                            </w:r>
                            <w:hyperlink r:id="rId11" w:history="1">
                              <w:r w:rsidRPr="00F43E25">
                                <w:rPr>
                                  <w:rStyle w:val="Hyperlink"/>
                                  <w:rFonts w:ascii="Century Gothic" w:hAnsi="Century Gothic"/>
                                  <w:sz w:val="20"/>
                                  <w:szCs w:val="20"/>
                                </w:rPr>
                                <w:t>Wasserburg</w:t>
                              </w:r>
                            </w:hyperlink>
                            <w:r w:rsidRPr="00F43E25">
                              <w:rPr>
                                <w:rFonts w:ascii="Century Gothic" w:hAnsi="Century Gothic"/>
                                <w:sz w:val="20"/>
                                <w:szCs w:val="20"/>
                              </w:rPr>
                              <w:t xml:space="preserve">, </w:t>
                            </w:r>
                            <w:hyperlink r:id="rId12" w:history="1">
                              <w:r w:rsidRPr="00F43E25">
                                <w:rPr>
                                  <w:rStyle w:val="Hyperlink"/>
                                  <w:rFonts w:ascii="Century Gothic" w:hAnsi="Century Gothic"/>
                                  <w:sz w:val="20"/>
                                  <w:szCs w:val="20"/>
                                </w:rPr>
                                <w:t>Rosenheim</w:t>
                              </w:r>
                            </w:hyperlink>
                            <w:r w:rsidRPr="00F43E25">
                              <w:rPr>
                                <w:rFonts w:ascii="Century Gothic" w:hAnsi="Century Gothic"/>
                                <w:sz w:val="20"/>
                                <w:szCs w:val="20"/>
                              </w:rPr>
                              <w:t xml:space="preserve">, </w:t>
                            </w:r>
                            <w:hyperlink r:id="rId13" w:history="1">
                              <w:r w:rsidRPr="00F43E25">
                                <w:rPr>
                                  <w:rStyle w:val="Hyperlink"/>
                                  <w:rFonts w:ascii="Century Gothic" w:hAnsi="Century Gothic"/>
                                  <w:sz w:val="20"/>
                                  <w:szCs w:val="20"/>
                                </w:rPr>
                                <w:t>Kolbermoor</w:t>
                              </w:r>
                            </w:hyperlink>
                            <w:r w:rsidRPr="00F43E25">
                              <w:rPr>
                                <w:rFonts w:ascii="Century Gothic" w:hAnsi="Century Gothic"/>
                                <w:sz w:val="20"/>
                                <w:szCs w:val="20"/>
                              </w:rPr>
                              <w:t xml:space="preserve"> und </w:t>
                            </w:r>
                            <w:hyperlink r:id="rId14" w:history="1">
                              <w:r w:rsidRPr="00F43E25">
                                <w:rPr>
                                  <w:rStyle w:val="Hyperlink"/>
                                  <w:rFonts w:ascii="Century Gothic" w:hAnsi="Century Gothic"/>
                                  <w:sz w:val="20"/>
                                  <w:szCs w:val="20"/>
                                </w:rPr>
                                <w:t>Bad Aibling</w:t>
                              </w:r>
                            </w:hyperlink>
                          </w:p>
                          <w:p w14:paraId="1CC1C141" w14:textId="5DCB2E52" w:rsidR="00B504C2" w:rsidRPr="00F43E25" w:rsidRDefault="00000000" w:rsidP="00B504C2">
                            <w:pPr>
                              <w:pStyle w:val="Listenabsatz"/>
                              <w:numPr>
                                <w:ilvl w:val="0"/>
                                <w:numId w:val="1"/>
                              </w:numPr>
                              <w:spacing w:line="276" w:lineRule="auto"/>
                              <w:jc w:val="both"/>
                              <w:rPr>
                                <w:rFonts w:ascii="Century Gothic" w:hAnsi="Century Gothic"/>
                                <w:sz w:val="20"/>
                                <w:szCs w:val="20"/>
                              </w:rPr>
                            </w:pPr>
                            <w:hyperlink r:id="rId15" w:history="1">
                              <w:r w:rsidR="00B504C2" w:rsidRPr="00F43E25">
                                <w:rPr>
                                  <w:rStyle w:val="Hyperlink"/>
                                  <w:rFonts w:ascii="Century Gothic" w:hAnsi="Century Gothic"/>
                                  <w:sz w:val="20"/>
                                  <w:szCs w:val="20"/>
                                </w:rPr>
                                <w:t>Dachau</w:t>
                              </w:r>
                            </w:hyperlink>
                          </w:p>
                          <w:p w14:paraId="1553950F" w14:textId="5114094A" w:rsidR="00483CD3" w:rsidRPr="00F43E25" w:rsidRDefault="00000000" w:rsidP="00483CD3">
                            <w:pPr>
                              <w:pStyle w:val="Listenabsatz"/>
                              <w:numPr>
                                <w:ilvl w:val="0"/>
                                <w:numId w:val="1"/>
                              </w:numPr>
                              <w:spacing w:line="276" w:lineRule="auto"/>
                              <w:jc w:val="both"/>
                              <w:rPr>
                                <w:rFonts w:ascii="Century Gothic" w:hAnsi="Century Gothic"/>
                                <w:sz w:val="20"/>
                                <w:szCs w:val="20"/>
                              </w:rPr>
                            </w:pPr>
                            <w:hyperlink r:id="rId16" w:history="1">
                              <w:r w:rsidR="00483CD3" w:rsidRPr="00F43E25">
                                <w:rPr>
                                  <w:rStyle w:val="Hyperlink"/>
                                  <w:rFonts w:ascii="Century Gothic" w:hAnsi="Century Gothic"/>
                                  <w:sz w:val="20"/>
                                  <w:szCs w:val="20"/>
                                </w:rPr>
                                <w:t>Freising</w:t>
                              </w:r>
                            </w:hyperlink>
                          </w:p>
                          <w:p w14:paraId="6540281B" w14:textId="05609CE3" w:rsidR="00E97690" w:rsidRPr="00F43E25" w:rsidRDefault="00000000" w:rsidP="00F54CD0">
                            <w:pPr>
                              <w:pStyle w:val="Listenabsatz"/>
                              <w:numPr>
                                <w:ilvl w:val="0"/>
                                <w:numId w:val="1"/>
                              </w:numPr>
                              <w:spacing w:line="276" w:lineRule="auto"/>
                              <w:jc w:val="both"/>
                              <w:rPr>
                                <w:rFonts w:ascii="Century Gothic" w:hAnsi="Century Gothic"/>
                                <w:sz w:val="20"/>
                                <w:szCs w:val="20"/>
                              </w:rPr>
                            </w:pPr>
                            <w:hyperlink r:id="rId17" w:history="1">
                              <w:r w:rsidR="00E97690" w:rsidRPr="00F43E25">
                                <w:rPr>
                                  <w:rStyle w:val="Hyperlink"/>
                                  <w:rFonts w:ascii="Century Gothic" w:hAnsi="Century Gothic"/>
                                  <w:sz w:val="20"/>
                                  <w:szCs w:val="20"/>
                                </w:rPr>
                                <w:t>Garmisch-Partenkirchen</w:t>
                              </w:r>
                            </w:hyperlink>
                          </w:p>
                          <w:p w14:paraId="13746C23" w14:textId="51A43228" w:rsidR="00E97690" w:rsidRPr="00F43E25" w:rsidRDefault="00000000" w:rsidP="00F54CD0">
                            <w:pPr>
                              <w:pStyle w:val="Listenabsatz"/>
                              <w:numPr>
                                <w:ilvl w:val="0"/>
                                <w:numId w:val="1"/>
                              </w:numPr>
                              <w:spacing w:line="276" w:lineRule="auto"/>
                              <w:jc w:val="both"/>
                              <w:rPr>
                                <w:rFonts w:ascii="Century Gothic" w:hAnsi="Century Gothic"/>
                                <w:sz w:val="20"/>
                                <w:szCs w:val="20"/>
                              </w:rPr>
                            </w:pPr>
                            <w:hyperlink r:id="rId18" w:history="1">
                              <w:r w:rsidR="00E97690" w:rsidRPr="00F43E25">
                                <w:rPr>
                                  <w:rStyle w:val="Hyperlink"/>
                                  <w:rFonts w:ascii="Century Gothic" w:hAnsi="Century Gothic"/>
                                  <w:sz w:val="20"/>
                                  <w:szCs w:val="20"/>
                                </w:rPr>
                                <w:t>Ingolstadt</w:t>
                              </w:r>
                            </w:hyperlink>
                            <w:r w:rsidR="00E97690" w:rsidRPr="00F43E25">
                              <w:rPr>
                                <w:rFonts w:ascii="Century Gothic" w:hAnsi="Century Gothic"/>
                                <w:sz w:val="20"/>
                                <w:szCs w:val="20"/>
                              </w:rPr>
                              <w:t xml:space="preserve"> </w:t>
                            </w:r>
                          </w:p>
                          <w:p w14:paraId="16F2B6D0" w14:textId="5D0A376A" w:rsidR="00B504C2" w:rsidRPr="00F43E25" w:rsidRDefault="00000000" w:rsidP="00B504C2">
                            <w:pPr>
                              <w:pStyle w:val="Listenabsatz"/>
                              <w:numPr>
                                <w:ilvl w:val="0"/>
                                <w:numId w:val="1"/>
                              </w:numPr>
                              <w:spacing w:line="276" w:lineRule="auto"/>
                              <w:jc w:val="both"/>
                              <w:rPr>
                                <w:rFonts w:ascii="Century Gothic" w:hAnsi="Century Gothic"/>
                                <w:sz w:val="20"/>
                                <w:szCs w:val="20"/>
                              </w:rPr>
                            </w:pPr>
                            <w:hyperlink r:id="rId19" w:history="1">
                              <w:r w:rsidR="00E97690" w:rsidRPr="00F43E25">
                                <w:rPr>
                                  <w:rStyle w:val="Hyperlink"/>
                                  <w:rFonts w:ascii="Century Gothic" w:hAnsi="Century Gothic"/>
                                  <w:sz w:val="20"/>
                                  <w:szCs w:val="20"/>
                                </w:rPr>
                                <w:t>München</w:t>
                              </w:r>
                            </w:hyperlink>
                            <w:r w:rsidR="00B504C2" w:rsidRPr="00F43E25">
                              <w:rPr>
                                <w:rFonts w:ascii="Century Gothic" w:hAnsi="Century Gothic"/>
                                <w:sz w:val="20"/>
                                <w:szCs w:val="20"/>
                              </w:rPr>
                              <w:t xml:space="preserve"> </w:t>
                            </w:r>
                          </w:p>
                          <w:p w14:paraId="746535FB" w14:textId="48508686" w:rsidR="00E97690" w:rsidRPr="00F43E25" w:rsidRDefault="00000000" w:rsidP="00B504C2">
                            <w:pPr>
                              <w:pStyle w:val="Listenabsatz"/>
                              <w:numPr>
                                <w:ilvl w:val="0"/>
                                <w:numId w:val="1"/>
                              </w:numPr>
                              <w:spacing w:line="276" w:lineRule="auto"/>
                              <w:jc w:val="both"/>
                              <w:rPr>
                                <w:rFonts w:ascii="Century Gothic" w:hAnsi="Century Gothic"/>
                                <w:sz w:val="20"/>
                                <w:szCs w:val="20"/>
                              </w:rPr>
                            </w:pPr>
                            <w:hyperlink r:id="rId20" w:history="1">
                              <w:r w:rsidR="00B504C2" w:rsidRPr="00F43E25">
                                <w:rPr>
                                  <w:rStyle w:val="Hyperlink"/>
                                  <w:rFonts w:ascii="Century Gothic" w:hAnsi="Century Gothic"/>
                                  <w:sz w:val="20"/>
                                  <w:szCs w:val="20"/>
                                </w:rPr>
                                <w:t>Neuburg an der Donau</w:t>
                              </w:r>
                            </w:hyperlink>
                          </w:p>
                          <w:p w14:paraId="322A95AD" w14:textId="77777777" w:rsidR="00E97690" w:rsidRPr="00F54CD0" w:rsidRDefault="00E97690" w:rsidP="00F54CD0">
                            <w:pPr>
                              <w:spacing w:line="276" w:lineRule="auto"/>
                              <w:jc w:val="both"/>
                              <w:rPr>
                                <w:rFonts w:ascii="Century Gothic" w:hAnsi="Century Gothic"/>
                                <w:sz w:val="20"/>
                                <w:szCs w:val="20"/>
                              </w:rPr>
                            </w:pPr>
                          </w:p>
                          <w:p w14:paraId="03D5C545" w14:textId="779CF2A6" w:rsidR="00E97690" w:rsidRPr="00F54CD0" w:rsidRDefault="00E97690" w:rsidP="00F54CD0">
                            <w:pPr>
                              <w:spacing w:line="276" w:lineRule="auto"/>
                              <w:jc w:val="both"/>
                              <w:rPr>
                                <w:rFonts w:ascii="Century Gothic" w:hAnsi="Century Gothic"/>
                                <w:sz w:val="20"/>
                                <w:szCs w:val="20"/>
                              </w:rPr>
                            </w:pPr>
                            <w:r w:rsidRPr="00F54CD0">
                              <w:rPr>
                                <w:rFonts w:ascii="Century Gothic" w:hAnsi="Century Gothic"/>
                                <w:sz w:val="20"/>
                                <w:szCs w:val="20"/>
                              </w:rPr>
                              <w:t xml:space="preserve">Sollte Sie eine dieser Städte </w:t>
                            </w:r>
                            <w:r w:rsidR="0076786D" w:rsidRPr="00F54CD0">
                              <w:rPr>
                                <w:rFonts w:ascii="Century Gothic" w:hAnsi="Century Gothic"/>
                                <w:sz w:val="20"/>
                                <w:szCs w:val="20"/>
                              </w:rPr>
                              <w:t xml:space="preserve">näher </w:t>
                            </w:r>
                            <w:r w:rsidRPr="00F54CD0">
                              <w:rPr>
                                <w:rFonts w:ascii="Century Gothic" w:hAnsi="Century Gothic"/>
                                <w:sz w:val="20"/>
                                <w:szCs w:val="20"/>
                              </w:rPr>
                              <w:t>interessieren</w:t>
                            </w:r>
                            <w:r w:rsidR="00212F82">
                              <w:rPr>
                                <w:rFonts w:ascii="Century Gothic" w:hAnsi="Century Gothic"/>
                                <w:sz w:val="20"/>
                                <w:szCs w:val="20"/>
                              </w:rPr>
                              <w:t>, beraten wir Sie gerne zu individuellen Programmpunkten und unterstützen bei der Organisation</w:t>
                            </w:r>
                            <w:r w:rsidRPr="00F54CD0">
                              <w:rPr>
                                <w:rFonts w:ascii="Century Gothic" w:hAnsi="Century Gothic"/>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406CC" id="_x0000_t202" coordsize="21600,21600" o:spt="202" path="m,l,21600r21600,l21600,xe">
                <v:stroke joinstyle="miter"/>
                <v:path gradientshapeok="t" o:connecttype="rect"/>
              </v:shapetype>
              <v:shape id="Textfeld 1" o:spid="_x0000_s1026" type="#_x0000_t202" style="position:absolute;margin-left:-5.9pt;margin-top:-14.3pt;width:452.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" fillcolor="white [3201]" strokecolor="#4472c4 [3204]" strokeweight="1pt">
                <v:textbox>
                  <w:txbxContent>
                    <w:p w14:paraId="162CBC6E" w14:textId="6BF31AE4" w:rsidR="00E97690" w:rsidRPr="00F54CD0" w:rsidRDefault="00E97690" w:rsidP="00F54CD0">
                      <w:pPr>
                        <w:spacing w:line="276" w:lineRule="auto"/>
                        <w:jc w:val="both"/>
                        <w:rPr>
                          <w:rFonts w:ascii="Century Gothic" w:hAnsi="Century Gothic"/>
                          <w:sz w:val="20"/>
                          <w:szCs w:val="20"/>
                        </w:rPr>
                      </w:pPr>
                      <w:r w:rsidRPr="00F54CD0">
                        <w:rPr>
                          <w:rFonts w:ascii="Century Gothic" w:hAnsi="Century Gothic"/>
                          <w:sz w:val="20"/>
                          <w:szCs w:val="20"/>
                        </w:rPr>
                        <w:t>Diese Städte stehen im Fokus der „Stadtsommer“ Kampagne des Tourismus Oberbayern München e.V</w:t>
                      </w:r>
                      <w:r w:rsidR="0076786D" w:rsidRPr="00F54CD0">
                        <w:rPr>
                          <w:rFonts w:ascii="Century Gothic" w:hAnsi="Century Gothic"/>
                          <w:sz w:val="20"/>
                          <w:szCs w:val="20"/>
                        </w:rPr>
                        <w:t>.</w:t>
                      </w:r>
                      <w:r w:rsidRPr="00F54CD0">
                        <w:rPr>
                          <w:rFonts w:ascii="Century Gothic" w:hAnsi="Century Gothic"/>
                          <w:sz w:val="20"/>
                          <w:szCs w:val="20"/>
                        </w:rPr>
                        <w:t>:</w:t>
                      </w:r>
                    </w:p>
                    <w:p w14:paraId="4D459450" w14:textId="77777777" w:rsidR="00E97690" w:rsidRPr="00F54CD0" w:rsidRDefault="00E97690" w:rsidP="00F54CD0">
                      <w:pPr>
                        <w:spacing w:line="276" w:lineRule="auto"/>
                        <w:jc w:val="both"/>
                        <w:rPr>
                          <w:rFonts w:ascii="Century Gothic" w:hAnsi="Century Gothic"/>
                          <w:sz w:val="20"/>
                          <w:szCs w:val="20"/>
                        </w:rPr>
                      </w:pPr>
                    </w:p>
                    <w:p w14:paraId="06A8B775" w14:textId="32C65471" w:rsidR="00B504C2" w:rsidRPr="00F43E25" w:rsidRDefault="00000000" w:rsidP="00B504C2">
                      <w:pPr>
                        <w:pStyle w:val="Listenabsatz"/>
                        <w:numPr>
                          <w:ilvl w:val="0"/>
                          <w:numId w:val="1"/>
                        </w:numPr>
                        <w:spacing w:line="276" w:lineRule="auto"/>
                        <w:jc w:val="both"/>
                        <w:rPr>
                          <w:rFonts w:ascii="Century Gothic" w:hAnsi="Century Gothic"/>
                          <w:sz w:val="20"/>
                          <w:szCs w:val="20"/>
                        </w:rPr>
                      </w:pPr>
                      <w:hyperlink r:id="rId21" w:history="1">
                        <w:r w:rsidR="00B504C2" w:rsidRPr="00F43E25">
                          <w:rPr>
                            <w:rStyle w:val="Hyperlink"/>
                            <w:rFonts w:ascii="Century Gothic" w:hAnsi="Century Gothic"/>
                            <w:sz w:val="20"/>
                            <w:szCs w:val="20"/>
                          </w:rPr>
                          <w:t>Bad Reichenhall</w:t>
                        </w:r>
                      </w:hyperlink>
                    </w:p>
                    <w:p w14:paraId="19657B84" w14:textId="21982B4C" w:rsidR="00E97690" w:rsidRPr="00F43E25" w:rsidRDefault="00000000" w:rsidP="00F54CD0">
                      <w:pPr>
                        <w:pStyle w:val="Listenabsatz"/>
                        <w:numPr>
                          <w:ilvl w:val="0"/>
                          <w:numId w:val="1"/>
                        </w:numPr>
                        <w:spacing w:line="276" w:lineRule="auto"/>
                        <w:jc w:val="both"/>
                        <w:rPr>
                          <w:rFonts w:ascii="Century Gothic" w:hAnsi="Century Gothic"/>
                          <w:sz w:val="20"/>
                          <w:szCs w:val="20"/>
                        </w:rPr>
                      </w:pPr>
                      <w:hyperlink r:id="rId22" w:history="1">
                        <w:r w:rsidR="00E97690" w:rsidRPr="00F43E25">
                          <w:rPr>
                            <w:rStyle w:val="Hyperlink"/>
                            <w:rFonts w:ascii="Century Gothic" w:hAnsi="Century Gothic"/>
                            <w:sz w:val="20"/>
                            <w:szCs w:val="20"/>
                          </w:rPr>
                          <w:t>Burghausen</w:t>
                        </w:r>
                      </w:hyperlink>
                    </w:p>
                    <w:p w14:paraId="71EF1EA4" w14:textId="39A9B197" w:rsidR="00483CD3" w:rsidRPr="00F43E25" w:rsidRDefault="00483CD3" w:rsidP="00483CD3">
                      <w:pPr>
                        <w:pStyle w:val="Listenabsatz"/>
                        <w:numPr>
                          <w:ilvl w:val="0"/>
                          <w:numId w:val="1"/>
                        </w:numPr>
                        <w:spacing w:line="276" w:lineRule="auto"/>
                        <w:jc w:val="both"/>
                        <w:rPr>
                          <w:rFonts w:ascii="Century Gothic" w:hAnsi="Century Gothic"/>
                          <w:sz w:val="20"/>
                          <w:szCs w:val="20"/>
                        </w:rPr>
                      </w:pPr>
                      <w:r w:rsidRPr="00F43E25">
                        <w:rPr>
                          <w:rFonts w:ascii="Century Gothic" w:hAnsi="Century Gothic"/>
                          <w:sz w:val="20"/>
                          <w:szCs w:val="20"/>
                        </w:rPr>
                        <w:t xml:space="preserve">Die Städte der Tourismusregion Chiemsee-Alpenland: </w:t>
                      </w:r>
                      <w:hyperlink r:id="rId23" w:history="1">
                        <w:r w:rsidRPr="00F43E25">
                          <w:rPr>
                            <w:rStyle w:val="Hyperlink"/>
                            <w:rFonts w:ascii="Century Gothic" w:hAnsi="Century Gothic"/>
                            <w:sz w:val="20"/>
                            <w:szCs w:val="20"/>
                          </w:rPr>
                          <w:t>Wasserburg</w:t>
                        </w:r>
                      </w:hyperlink>
                      <w:r w:rsidRPr="00F43E25">
                        <w:rPr>
                          <w:rFonts w:ascii="Century Gothic" w:hAnsi="Century Gothic"/>
                          <w:sz w:val="20"/>
                          <w:szCs w:val="20"/>
                        </w:rPr>
                        <w:t xml:space="preserve">, </w:t>
                      </w:r>
                      <w:hyperlink r:id="rId24" w:history="1">
                        <w:r w:rsidRPr="00F43E25">
                          <w:rPr>
                            <w:rStyle w:val="Hyperlink"/>
                            <w:rFonts w:ascii="Century Gothic" w:hAnsi="Century Gothic"/>
                            <w:sz w:val="20"/>
                            <w:szCs w:val="20"/>
                          </w:rPr>
                          <w:t>Rosenheim</w:t>
                        </w:r>
                      </w:hyperlink>
                      <w:r w:rsidRPr="00F43E25">
                        <w:rPr>
                          <w:rFonts w:ascii="Century Gothic" w:hAnsi="Century Gothic"/>
                          <w:sz w:val="20"/>
                          <w:szCs w:val="20"/>
                        </w:rPr>
                        <w:t xml:space="preserve">, </w:t>
                      </w:r>
                      <w:hyperlink r:id="rId25" w:history="1">
                        <w:r w:rsidRPr="00F43E25">
                          <w:rPr>
                            <w:rStyle w:val="Hyperlink"/>
                            <w:rFonts w:ascii="Century Gothic" w:hAnsi="Century Gothic"/>
                            <w:sz w:val="20"/>
                            <w:szCs w:val="20"/>
                          </w:rPr>
                          <w:t>Kolbermoor</w:t>
                        </w:r>
                      </w:hyperlink>
                      <w:r w:rsidRPr="00F43E25">
                        <w:rPr>
                          <w:rFonts w:ascii="Century Gothic" w:hAnsi="Century Gothic"/>
                          <w:sz w:val="20"/>
                          <w:szCs w:val="20"/>
                        </w:rPr>
                        <w:t xml:space="preserve"> und </w:t>
                      </w:r>
                      <w:hyperlink r:id="rId26" w:history="1">
                        <w:r w:rsidRPr="00F43E25">
                          <w:rPr>
                            <w:rStyle w:val="Hyperlink"/>
                            <w:rFonts w:ascii="Century Gothic" w:hAnsi="Century Gothic"/>
                            <w:sz w:val="20"/>
                            <w:szCs w:val="20"/>
                          </w:rPr>
                          <w:t>Bad Aibling</w:t>
                        </w:r>
                      </w:hyperlink>
                    </w:p>
                    <w:p w14:paraId="1CC1C141" w14:textId="5DCB2E52" w:rsidR="00B504C2" w:rsidRPr="00F43E25" w:rsidRDefault="00000000" w:rsidP="00B504C2">
                      <w:pPr>
                        <w:pStyle w:val="Listenabsatz"/>
                        <w:numPr>
                          <w:ilvl w:val="0"/>
                          <w:numId w:val="1"/>
                        </w:numPr>
                        <w:spacing w:line="276" w:lineRule="auto"/>
                        <w:jc w:val="both"/>
                        <w:rPr>
                          <w:rFonts w:ascii="Century Gothic" w:hAnsi="Century Gothic"/>
                          <w:sz w:val="20"/>
                          <w:szCs w:val="20"/>
                        </w:rPr>
                      </w:pPr>
                      <w:hyperlink r:id="rId27" w:history="1">
                        <w:r w:rsidR="00B504C2" w:rsidRPr="00F43E25">
                          <w:rPr>
                            <w:rStyle w:val="Hyperlink"/>
                            <w:rFonts w:ascii="Century Gothic" w:hAnsi="Century Gothic"/>
                            <w:sz w:val="20"/>
                            <w:szCs w:val="20"/>
                          </w:rPr>
                          <w:t>Dachau</w:t>
                        </w:r>
                      </w:hyperlink>
                    </w:p>
                    <w:p w14:paraId="1553950F" w14:textId="5114094A" w:rsidR="00483CD3" w:rsidRPr="00F43E25" w:rsidRDefault="00000000" w:rsidP="00483CD3">
                      <w:pPr>
                        <w:pStyle w:val="Listenabsatz"/>
                        <w:numPr>
                          <w:ilvl w:val="0"/>
                          <w:numId w:val="1"/>
                        </w:numPr>
                        <w:spacing w:line="276" w:lineRule="auto"/>
                        <w:jc w:val="both"/>
                        <w:rPr>
                          <w:rFonts w:ascii="Century Gothic" w:hAnsi="Century Gothic"/>
                          <w:sz w:val="20"/>
                          <w:szCs w:val="20"/>
                        </w:rPr>
                      </w:pPr>
                      <w:hyperlink r:id="rId28" w:history="1">
                        <w:r w:rsidR="00483CD3" w:rsidRPr="00F43E25">
                          <w:rPr>
                            <w:rStyle w:val="Hyperlink"/>
                            <w:rFonts w:ascii="Century Gothic" w:hAnsi="Century Gothic"/>
                            <w:sz w:val="20"/>
                            <w:szCs w:val="20"/>
                          </w:rPr>
                          <w:t>Freising</w:t>
                        </w:r>
                      </w:hyperlink>
                    </w:p>
                    <w:p w14:paraId="6540281B" w14:textId="05609CE3" w:rsidR="00E97690" w:rsidRPr="00F43E25" w:rsidRDefault="00000000" w:rsidP="00F54CD0">
                      <w:pPr>
                        <w:pStyle w:val="Listenabsatz"/>
                        <w:numPr>
                          <w:ilvl w:val="0"/>
                          <w:numId w:val="1"/>
                        </w:numPr>
                        <w:spacing w:line="276" w:lineRule="auto"/>
                        <w:jc w:val="both"/>
                        <w:rPr>
                          <w:rFonts w:ascii="Century Gothic" w:hAnsi="Century Gothic"/>
                          <w:sz w:val="20"/>
                          <w:szCs w:val="20"/>
                        </w:rPr>
                      </w:pPr>
                      <w:hyperlink r:id="rId29" w:history="1">
                        <w:r w:rsidR="00E97690" w:rsidRPr="00F43E25">
                          <w:rPr>
                            <w:rStyle w:val="Hyperlink"/>
                            <w:rFonts w:ascii="Century Gothic" w:hAnsi="Century Gothic"/>
                            <w:sz w:val="20"/>
                            <w:szCs w:val="20"/>
                          </w:rPr>
                          <w:t>Garmisch-Partenkirchen</w:t>
                        </w:r>
                      </w:hyperlink>
                    </w:p>
                    <w:p w14:paraId="13746C23" w14:textId="51A43228" w:rsidR="00E97690" w:rsidRPr="00F43E25" w:rsidRDefault="00000000" w:rsidP="00F54CD0">
                      <w:pPr>
                        <w:pStyle w:val="Listenabsatz"/>
                        <w:numPr>
                          <w:ilvl w:val="0"/>
                          <w:numId w:val="1"/>
                        </w:numPr>
                        <w:spacing w:line="276" w:lineRule="auto"/>
                        <w:jc w:val="both"/>
                        <w:rPr>
                          <w:rFonts w:ascii="Century Gothic" w:hAnsi="Century Gothic"/>
                          <w:sz w:val="20"/>
                          <w:szCs w:val="20"/>
                        </w:rPr>
                      </w:pPr>
                      <w:hyperlink r:id="rId30" w:history="1">
                        <w:r w:rsidR="00E97690" w:rsidRPr="00F43E25">
                          <w:rPr>
                            <w:rStyle w:val="Hyperlink"/>
                            <w:rFonts w:ascii="Century Gothic" w:hAnsi="Century Gothic"/>
                            <w:sz w:val="20"/>
                            <w:szCs w:val="20"/>
                          </w:rPr>
                          <w:t>Ingolstadt</w:t>
                        </w:r>
                      </w:hyperlink>
                      <w:r w:rsidR="00E97690" w:rsidRPr="00F43E25">
                        <w:rPr>
                          <w:rFonts w:ascii="Century Gothic" w:hAnsi="Century Gothic"/>
                          <w:sz w:val="20"/>
                          <w:szCs w:val="20"/>
                        </w:rPr>
                        <w:t xml:space="preserve"> </w:t>
                      </w:r>
                    </w:p>
                    <w:p w14:paraId="16F2B6D0" w14:textId="5D0A376A" w:rsidR="00B504C2" w:rsidRPr="00F43E25" w:rsidRDefault="00000000" w:rsidP="00B504C2">
                      <w:pPr>
                        <w:pStyle w:val="Listenabsatz"/>
                        <w:numPr>
                          <w:ilvl w:val="0"/>
                          <w:numId w:val="1"/>
                        </w:numPr>
                        <w:spacing w:line="276" w:lineRule="auto"/>
                        <w:jc w:val="both"/>
                        <w:rPr>
                          <w:rFonts w:ascii="Century Gothic" w:hAnsi="Century Gothic"/>
                          <w:sz w:val="20"/>
                          <w:szCs w:val="20"/>
                        </w:rPr>
                      </w:pPr>
                      <w:hyperlink r:id="rId31" w:history="1">
                        <w:r w:rsidR="00E97690" w:rsidRPr="00F43E25">
                          <w:rPr>
                            <w:rStyle w:val="Hyperlink"/>
                            <w:rFonts w:ascii="Century Gothic" w:hAnsi="Century Gothic"/>
                            <w:sz w:val="20"/>
                            <w:szCs w:val="20"/>
                          </w:rPr>
                          <w:t>München</w:t>
                        </w:r>
                      </w:hyperlink>
                      <w:r w:rsidR="00B504C2" w:rsidRPr="00F43E25">
                        <w:rPr>
                          <w:rFonts w:ascii="Century Gothic" w:hAnsi="Century Gothic"/>
                          <w:sz w:val="20"/>
                          <w:szCs w:val="20"/>
                        </w:rPr>
                        <w:t xml:space="preserve"> </w:t>
                      </w:r>
                    </w:p>
                    <w:p w14:paraId="746535FB" w14:textId="48508686" w:rsidR="00E97690" w:rsidRPr="00F43E25" w:rsidRDefault="00000000" w:rsidP="00B504C2">
                      <w:pPr>
                        <w:pStyle w:val="Listenabsatz"/>
                        <w:numPr>
                          <w:ilvl w:val="0"/>
                          <w:numId w:val="1"/>
                        </w:numPr>
                        <w:spacing w:line="276" w:lineRule="auto"/>
                        <w:jc w:val="both"/>
                        <w:rPr>
                          <w:rFonts w:ascii="Century Gothic" w:hAnsi="Century Gothic"/>
                          <w:sz w:val="20"/>
                          <w:szCs w:val="20"/>
                        </w:rPr>
                      </w:pPr>
                      <w:hyperlink r:id="rId32" w:history="1">
                        <w:r w:rsidR="00B504C2" w:rsidRPr="00F43E25">
                          <w:rPr>
                            <w:rStyle w:val="Hyperlink"/>
                            <w:rFonts w:ascii="Century Gothic" w:hAnsi="Century Gothic"/>
                            <w:sz w:val="20"/>
                            <w:szCs w:val="20"/>
                          </w:rPr>
                          <w:t>Neuburg an der Donau</w:t>
                        </w:r>
                      </w:hyperlink>
                    </w:p>
                    <w:p w14:paraId="322A95AD" w14:textId="77777777" w:rsidR="00E97690" w:rsidRPr="00F54CD0" w:rsidRDefault="00E97690" w:rsidP="00F54CD0">
                      <w:pPr>
                        <w:spacing w:line="276" w:lineRule="auto"/>
                        <w:jc w:val="both"/>
                        <w:rPr>
                          <w:rFonts w:ascii="Century Gothic" w:hAnsi="Century Gothic"/>
                          <w:sz w:val="20"/>
                          <w:szCs w:val="20"/>
                        </w:rPr>
                      </w:pPr>
                    </w:p>
                    <w:p w14:paraId="03D5C545" w14:textId="779CF2A6" w:rsidR="00E97690" w:rsidRPr="00F54CD0" w:rsidRDefault="00E97690" w:rsidP="00F54CD0">
                      <w:pPr>
                        <w:spacing w:line="276" w:lineRule="auto"/>
                        <w:jc w:val="both"/>
                        <w:rPr>
                          <w:rFonts w:ascii="Century Gothic" w:hAnsi="Century Gothic"/>
                          <w:sz w:val="20"/>
                          <w:szCs w:val="20"/>
                        </w:rPr>
                      </w:pPr>
                      <w:r w:rsidRPr="00F54CD0">
                        <w:rPr>
                          <w:rFonts w:ascii="Century Gothic" w:hAnsi="Century Gothic"/>
                          <w:sz w:val="20"/>
                          <w:szCs w:val="20"/>
                        </w:rPr>
                        <w:t xml:space="preserve">Sollte Sie eine dieser Städte </w:t>
                      </w:r>
                      <w:r w:rsidR="0076786D" w:rsidRPr="00F54CD0">
                        <w:rPr>
                          <w:rFonts w:ascii="Century Gothic" w:hAnsi="Century Gothic"/>
                          <w:sz w:val="20"/>
                          <w:szCs w:val="20"/>
                        </w:rPr>
                        <w:t xml:space="preserve">näher </w:t>
                      </w:r>
                      <w:r w:rsidRPr="00F54CD0">
                        <w:rPr>
                          <w:rFonts w:ascii="Century Gothic" w:hAnsi="Century Gothic"/>
                          <w:sz w:val="20"/>
                          <w:szCs w:val="20"/>
                        </w:rPr>
                        <w:t>interessieren</w:t>
                      </w:r>
                      <w:r w:rsidR="00212F82">
                        <w:rPr>
                          <w:rFonts w:ascii="Century Gothic" w:hAnsi="Century Gothic"/>
                          <w:sz w:val="20"/>
                          <w:szCs w:val="20"/>
                        </w:rPr>
                        <w:t>, beraten wir Sie gerne zu individuellen Programmpunkten und unterstützen bei der Organisation</w:t>
                      </w:r>
                      <w:r w:rsidRPr="00F54CD0">
                        <w:rPr>
                          <w:rFonts w:ascii="Century Gothic" w:hAnsi="Century Gothic"/>
                          <w:sz w:val="20"/>
                          <w:szCs w:val="20"/>
                        </w:rPr>
                        <w:t xml:space="preserve">. </w:t>
                      </w:r>
                    </w:p>
                  </w:txbxContent>
                </v:textbox>
              </v:shape>
            </w:pict>
          </mc:Fallback>
        </mc:AlternateContent>
      </w:r>
    </w:p>
    <w:p w14:paraId="3ECABEA9" w14:textId="77777777" w:rsidR="00E97690" w:rsidRPr="00B25EA3" w:rsidRDefault="00E97690" w:rsidP="00B25EA3">
      <w:pPr>
        <w:spacing w:line="276" w:lineRule="auto"/>
        <w:rPr>
          <w:rFonts w:ascii="Century Gothic" w:hAnsi="Century Gothic"/>
          <w:sz w:val="20"/>
          <w:szCs w:val="20"/>
        </w:rPr>
      </w:pPr>
    </w:p>
    <w:p w14:paraId="1F3DC6A3" w14:textId="3F266F74" w:rsidR="00E51B09" w:rsidRPr="00B25EA3" w:rsidRDefault="00E51B09" w:rsidP="00B25EA3">
      <w:pPr>
        <w:spacing w:line="276" w:lineRule="auto"/>
        <w:rPr>
          <w:rFonts w:ascii="Century Gothic" w:hAnsi="Century Gothic"/>
          <w:sz w:val="20"/>
          <w:szCs w:val="20"/>
        </w:rPr>
      </w:pPr>
    </w:p>
    <w:p w14:paraId="41A6A274" w14:textId="07D12A12" w:rsidR="00B34DB1" w:rsidRPr="00B25EA3" w:rsidRDefault="00B34DB1" w:rsidP="00B25EA3">
      <w:pPr>
        <w:spacing w:line="276" w:lineRule="auto"/>
        <w:rPr>
          <w:rFonts w:ascii="Century Gothic" w:hAnsi="Century Gothic"/>
          <w:sz w:val="20"/>
          <w:szCs w:val="20"/>
        </w:rPr>
      </w:pPr>
    </w:p>
    <w:p w14:paraId="5F08C8C5" w14:textId="43445C81" w:rsidR="00FD2761" w:rsidRDefault="00FD2761" w:rsidP="00B25EA3">
      <w:pPr>
        <w:spacing w:line="276" w:lineRule="auto"/>
        <w:rPr>
          <w:rFonts w:ascii="Century Gothic" w:hAnsi="Century Gothic"/>
          <w:b/>
          <w:bCs/>
          <w:sz w:val="20"/>
          <w:szCs w:val="20"/>
        </w:rPr>
      </w:pPr>
    </w:p>
    <w:p w14:paraId="58B3DFB5" w14:textId="77777777" w:rsidR="0076786D" w:rsidRDefault="0076786D" w:rsidP="00B25EA3">
      <w:pPr>
        <w:spacing w:line="276" w:lineRule="auto"/>
        <w:rPr>
          <w:rFonts w:ascii="Century Gothic" w:hAnsi="Century Gothic"/>
          <w:b/>
          <w:bCs/>
          <w:sz w:val="20"/>
          <w:szCs w:val="20"/>
          <w:u w:val="single"/>
        </w:rPr>
      </w:pPr>
    </w:p>
    <w:p w14:paraId="4E634D01" w14:textId="77777777" w:rsidR="0076786D" w:rsidRDefault="0076786D" w:rsidP="00B25EA3">
      <w:pPr>
        <w:spacing w:line="276" w:lineRule="auto"/>
        <w:rPr>
          <w:rFonts w:ascii="Century Gothic" w:hAnsi="Century Gothic"/>
          <w:b/>
          <w:bCs/>
          <w:sz w:val="20"/>
          <w:szCs w:val="20"/>
          <w:u w:val="single"/>
        </w:rPr>
      </w:pPr>
    </w:p>
    <w:p w14:paraId="2CF4222D" w14:textId="77777777" w:rsidR="0076786D" w:rsidRDefault="0076786D" w:rsidP="00B25EA3">
      <w:pPr>
        <w:spacing w:line="276" w:lineRule="auto"/>
        <w:rPr>
          <w:rFonts w:ascii="Century Gothic" w:hAnsi="Century Gothic"/>
          <w:b/>
          <w:bCs/>
          <w:sz w:val="20"/>
          <w:szCs w:val="20"/>
          <w:u w:val="single"/>
        </w:rPr>
      </w:pPr>
    </w:p>
    <w:p w14:paraId="3BF901BF" w14:textId="77777777" w:rsidR="0076786D" w:rsidRDefault="0076786D" w:rsidP="00B25EA3">
      <w:pPr>
        <w:spacing w:line="276" w:lineRule="auto"/>
        <w:rPr>
          <w:rFonts w:ascii="Century Gothic" w:hAnsi="Century Gothic"/>
          <w:b/>
          <w:bCs/>
          <w:sz w:val="20"/>
          <w:szCs w:val="20"/>
          <w:u w:val="single"/>
        </w:rPr>
      </w:pPr>
    </w:p>
    <w:p w14:paraId="4AAEF403" w14:textId="77777777" w:rsidR="0076786D" w:rsidRDefault="0076786D" w:rsidP="00B25EA3">
      <w:pPr>
        <w:spacing w:line="276" w:lineRule="auto"/>
        <w:rPr>
          <w:rFonts w:ascii="Century Gothic" w:hAnsi="Century Gothic"/>
          <w:b/>
          <w:bCs/>
          <w:sz w:val="20"/>
          <w:szCs w:val="20"/>
          <w:u w:val="single"/>
        </w:rPr>
      </w:pPr>
    </w:p>
    <w:p w14:paraId="41C60C85" w14:textId="77777777" w:rsidR="0076786D" w:rsidRDefault="0076786D" w:rsidP="00B25EA3">
      <w:pPr>
        <w:spacing w:line="276" w:lineRule="auto"/>
        <w:rPr>
          <w:rFonts w:ascii="Century Gothic" w:hAnsi="Century Gothic"/>
          <w:b/>
          <w:bCs/>
          <w:sz w:val="20"/>
          <w:szCs w:val="20"/>
          <w:u w:val="single"/>
        </w:rPr>
      </w:pPr>
    </w:p>
    <w:p w14:paraId="24CFEFA4" w14:textId="77777777" w:rsidR="0076786D" w:rsidRDefault="0076786D" w:rsidP="00B25EA3">
      <w:pPr>
        <w:spacing w:line="276" w:lineRule="auto"/>
        <w:rPr>
          <w:rFonts w:ascii="Century Gothic" w:hAnsi="Century Gothic"/>
          <w:b/>
          <w:bCs/>
          <w:sz w:val="20"/>
          <w:szCs w:val="20"/>
          <w:u w:val="single"/>
        </w:rPr>
      </w:pPr>
    </w:p>
    <w:p w14:paraId="4112009F" w14:textId="77777777" w:rsidR="0076786D" w:rsidRDefault="0076786D" w:rsidP="00B25EA3">
      <w:pPr>
        <w:spacing w:line="276" w:lineRule="auto"/>
        <w:rPr>
          <w:rFonts w:ascii="Century Gothic" w:hAnsi="Century Gothic"/>
          <w:b/>
          <w:bCs/>
          <w:sz w:val="20"/>
          <w:szCs w:val="20"/>
          <w:u w:val="single"/>
        </w:rPr>
      </w:pPr>
    </w:p>
    <w:p w14:paraId="4A7D5C29" w14:textId="77777777" w:rsidR="0076786D" w:rsidRDefault="0076786D" w:rsidP="00B25EA3">
      <w:pPr>
        <w:spacing w:line="276" w:lineRule="auto"/>
        <w:rPr>
          <w:rFonts w:ascii="Century Gothic" w:hAnsi="Century Gothic"/>
          <w:b/>
          <w:bCs/>
          <w:sz w:val="20"/>
          <w:szCs w:val="20"/>
          <w:u w:val="single"/>
        </w:rPr>
      </w:pPr>
    </w:p>
    <w:p w14:paraId="6FCEE375" w14:textId="77777777" w:rsidR="0076786D" w:rsidRDefault="0076786D" w:rsidP="00B25EA3">
      <w:pPr>
        <w:spacing w:line="276" w:lineRule="auto"/>
        <w:rPr>
          <w:rFonts w:ascii="Century Gothic" w:hAnsi="Century Gothic"/>
          <w:b/>
          <w:bCs/>
          <w:sz w:val="20"/>
          <w:szCs w:val="20"/>
          <w:u w:val="single"/>
        </w:rPr>
      </w:pPr>
    </w:p>
    <w:p w14:paraId="60D2BBF2" w14:textId="77777777" w:rsidR="0076786D" w:rsidRDefault="0076786D" w:rsidP="00B25EA3">
      <w:pPr>
        <w:spacing w:line="276" w:lineRule="auto"/>
        <w:rPr>
          <w:rFonts w:ascii="Century Gothic" w:hAnsi="Century Gothic"/>
          <w:b/>
          <w:bCs/>
          <w:sz w:val="20"/>
          <w:szCs w:val="20"/>
          <w:u w:val="single"/>
        </w:rPr>
      </w:pPr>
    </w:p>
    <w:p w14:paraId="67907A3A" w14:textId="77777777" w:rsidR="0076786D" w:rsidRDefault="0076786D" w:rsidP="00B25EA3">
      <w:pPr>
        <w:spacing w:line="276" w:lineRule="auto"/>
        <w:rPr>
          <w:rFonts w:ascii="Century Gothic" w:hAnsi="Century Gothic"/>
          <w:b/>
          <w:bCs/>
          <w:sz w:val="20"/>
          <w:szCs w:val="20"/>
          <w:u w:val="single"/>
        </w:rPr>
      </w:pPr>
    </w:p>
    <w:p w14:paraId="2978B4D9" w14:textId="77777777" w:rsidR="0076786D" w:rsidRDefault="0076786D" w:rsidP="00B25EA3">
      <w:pPr>
        <w:spacing w:line="276" w:lineRule="auto"/>
        <w:rPr>
          <w:rFonts w:ascii="Century Gothic" w:hAnsi="Century Gothic"/>
          <w:b/>
          <w:bCs/>
          <w:sz w:val="20"/>
          <w:szCs w:val="20"/>
          <w:u w:val="single"/>
        </w:rPr>
      </w:pPr>
    </w:p>
    <w:p w14:paraId="2AD844DB" w14:textId="77777777" w:rsidR="0076786D" w:rsidRDefault="0076786D" w:rsidP="00B25EA3">
      <w:pPr>
        <w:spacing w:line="276" w:lineRule="auto"/>
        <w:rPr>
          <w:rFonts w:ascii="Century Gothic" w:hAnsi="Century Gothic"/>
          <w:b/>
          <w:bCs/>
          <w:sz w:val="20"/>
          <w:szCs w:val="20"/>
          <w:u w:val="single"/>
        </w:rPr>
      </w:pPr>
    </w:p>
    <w:p w14:paraId="309D8A5F" w14:textId="0AFA2248" w:rsidR="00480CBC" w:rsidRPr="00876E83" w:rsidRDefault="00480CBC" w:rsidP="00B25EA3">
      <w:pPr>
        <w:spacing w:line="276" w:lineRule="auto"/>
        <w:rPr>
          <w:rFonts w:ascii="Century Gothic" w:hAnsi="Century Gothic"/>
          <w:b/>
          <w:bCs/>
          <w:sz w:val="20"/>
          <w:szCs w:val="20"/>
          <w:u w:val="single"/>
        </w:rPr>
      </w:pPr>
      <w:r w:rsidRPr="00876E83">
        <w:rPr>
          <w:rFonts w:ascii="Century Gothic" w:hAnsi="Century Gothic"/>
          <w:b/>
          <w:bCs/>
          <w:sz w:val="20"/>
          <w:szCs w:val="20"/>
          <w:u w:val="single"/>
        </w:rPr>
        <w:t>24 Stunden i</w:t>
      </w:r>
      <w:r w:rsidR="00876E83" w:rsidRPr="00876E83">
        <w:rPr>
          <w:rFonts w:ascii="Century Gothic" w:hAnsi="Century Gothic"/>
          <w:b/>
          <w:bCs/>
          <w:sz w:val="20"/>
          <w:szCs w:val="20"/>
          <w:u w:val="single"/>
        </w:rPr>
        <w:t>n…</w:t>
      </w:r>
      <w:r w:rsidR="00C85250">
        <w:rPr>
          <w:rFonts w:ascii="Century Gothic" w:hAnsi="Century Gothic"/>
          <w:b/>
          <w:bCs/>
          <w:sz w:val="20"/>
          <w:szCs w:val="20"/>
          <w:u w:val="single"/>
        </w:rPr>
        <w:t xml:space="preserve"> </w:t>
      </w:r>
      <w:r w:rsidR="00876E83" w:rsidRPr="00876E83">
        <w:rPr>
          <w:rFonts w:ascii="Century Gothic" w:hAnsi="Century Gothic"/>
          <w:b/>
          <w:bCs/>
          <w:sz w:val="20"/>
          <w:szCs w:val="20"/>
          <w:u w:val="single"/>
        </w:rPr>
        <w:t>am Beispiel von drei oberbayerischen Städten</w:t>
      </w:r>
    </w:p>
    <w:p w14:paraId="030D04B5" w14:textId="77777777" w:rsidR="00984E9D" w:rsidRDefault="00984E9D" w:rsidP="00B25EA3">
      <w:pPr>
        <w:spacing w:line="276" w:lineRule="auto"/>
        <w:rPr>
          <w:rFonts w:ascii="Century Gothic" w:hAnsi="Century Gothic"/>
          <w:b/>
          <w:bCs/>
          <w:sz w:val="20"/>
          <w:szCs w:val="20"/>
        </w:rPr>
      </w:pPr>
    </w:p>
    <w:p w14:paraId="0718C52A" w14:textId="66CD4C78" w:rsidR="009A3D19" w:rsidRDefault="009A3D19" w:rsidP="00B25EA3">
      <w:pPr>
        <w:spacing w:line="276" w:lineRule="auto"/>
        <w:rPr>
          <w:rFonts w:ascii="Century Gothic" w:hAnsi="Century Gothic"/>
          <w:b/>
          <w:bCs/>
          <w:sz w:val="20"/>
          <w:szCs w:val="20"/>
        </w:rPr>
      </w:pPr>
      <w:r>
        <w:rPr>
          <w:rFonts w:ascii="Century Gothic" w:hAnsi="Century Gothic"/>
          <w:b/>
          <w:bCs/>
          <w:sz w:val="20"/>
          <w:szCs w:val="20"/>
        </w:rPr>
        <w:t>München – Willkommen in der Isarmetropole</w:t>
      </w:r>
    </w:p>
    <w:p w14:paraId="6CFB8A3B" w14:textId="77777777" w:rsidR="00197C2B" w:rsidRDefault="00197C2B" w:rsidP="00B25EA3">
      <w:pPr>
        <w:spacing w:line="276" w:lineRule="auto"/>
        <w:rPr>
          <w:rFonts w:ascii="Century Gothic" w:hAnsi="Century Gothic"/>
          <w:b/>
          <w:bCs/>
          <w:sz w:val="20"/>
          <w:szCs w:val="20"/>
        </w:rPr>
      </w:pPr>
    </w:p>
    <w:p w14:paraId="79573AB5" w14:textId="659D87E3" w:rsidR="00BF10F6" w:rsidRDefault="00BF10F6" w:rsidP="00B25EA3">
      <w:pPr>
        <w:spacing w:line="276" w:lineRule="auto"/>
        <w:rPr>
          <w:rFonts w:ascii="Century Gothic" w:hAnsi="Century Gothic"/>
          <w:b/>
          <w:bCs/>
          <w:sz w:val="20"/>
          <w:szCs w:val="20"/>
        </w:rPr>
      </w:pPr>
      <w:r>
        <w:rPr>
          <w:rFonts w:ascii="Century Gothic" w:hAnsi="Century Gothic"/>
          <w:b/>
          <w:bCs/>
          <w:noProof/>
          <w:sz w:val="20"/>
          <w:szCs w:val="20"/>
        </w:rPr>
        <w:drawing>
          <wp:inline distT="0" distB="0" distL="0" distR="0" wp14:anchorId="58000D7F" wp14:editId="0FF13BB2">
            <wp:extent cx="4588329" cy="339319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8568" cy="3452538"/>
                    </a:xfrm>
                    <a:prstGeom prst="rect">
                      <a:avLst/>
                    </a:prstGeom>
                  </pic:spPr>
                </pic:pic>
              </a:graphicData>
            </a:graphic>
          </wp:inline>
        </w:drawing>
      </w:r>
    </w:p>
    <w:p w14:paraId="67730D1E" w14:textId="515D47AB" w:rsidR="00BF10F6" w:rsidRPr="00197C2B" w:rsidRDefault="00BF10F6" w:rsidP="00B25EA3">
      <w:pPr>
        <w:spacing w:line="276" w:lineRule="auto"/>
        <w:rPr>
          <w:rFonts w:ascii="Century Gothic" w:hAnsi="Century Gothic"/>
          <w:sz w:val="16"/>
          <w:szCs w:val="16"/>
        </w:rPr>
      </w:pPr>
      <w:r w:rsidRPr="00197C2B">
        <w:rPr>
          <w:rFonts w:ascii="Century Gothic" w:hAnsi="Century Gothic"/>
          <w:sz w:val="16"/>
          <w:szCs w:val="16"/>
        </w:rPr>
        <w:t xml:space="preserve">Kulinarisches Highlight inmitten der Münchner Innenstadt – der Viktualienmarkt © </w:t>
      </w:r>
      <w:r w:rsidR="00197C2B" w:rsidRPr="00197C2B">
        <w:rPr>
          <w:rFonts w:ascii="Century Gothic" w:hAnsi="Century Gothic"/>
          <w:sz w:val="16"/>
          <w:szCs w:val="16"/>
        </w:rPr>
        <w:t>München Tourismus, L. Kaster</w:t>
      </w:r>
    </w:p>
    <w:p w14:paraId="6DC9934A" w14:textId="77777777" w:rsidR="00BF10F6" w:rsidRDefault="00BF10F6" w:rsidP="00B25EA3">
      <w:pPr>
        <w:spacing w:line="276" w:lineRule="auto"/>
        <w:rPr>
          <w:rFonts w:ascii="Century Gothic" w:hAnsi="Century Gothic"/>
          <w:b/>
          <w:bCs/>
          <w:sz w:val="20"/>
          <w:szCs w:val="20"/>
        </w:rPr>
      </w:pPr>
    </w:p>
    <w:p w14:paraId="380E81C0" w14:textId="1020331E" w:rsidR="009A3D19" w:rsidRPr="00687DA1" w:rsidRDefault="009A3D19" w:rsidP="009A3D19">
      <w:pPr>
        <w:spacing w:line="276" w:lineRule="auto"/>
        <w:jc w:val="both"/>
        <w:rPr>
          <w:rFonts w:ascii="Century Gothic" w:hAnsi="Century Gothic"/>
          <w:sz w:val="20"/>
          <w:szCs w:val="20"/>
        </w:rPr>
      </w:pPr>
      <w:r w:rsidRPr="00687DA1">
        <w:rPr>
          <w:rFonts w:ascii="Century Gothic" w:hAnsi="Century Gothic"/>
          <w:sz w:val="20"/>
          <w:szCs w:val="20"/>
        </w:rPr>
        <w:t xml:space="preserve">Natürlich </w:t>
      </w:r>
      <w:r>
        <w:rPr>
          <w:rFonts w:ascii="Century Gothic" w:hAnsi="Century Gothic"/>
          <w:sz w:val="20"/>
          <w:szCs w:val="20"/>
        </w:rPr>
        <w:t>hat die</w:t>
      </w:r>
      <w:r w:rsidRPr="00687DA1">
        <w:rPr>
          <w:rFonts w:ascii="Century Gothic" w:hAnsi="Century Gothic"/>
          <w:sz w:val="20"/>
          <w:szCs w:val="20"/>
        </w:rPr>
        <w:t xml:space="preserve"> </w:t>
      </w:r>
      <w:r>
        <w:rPr>
          <w:rFonts w:ascii="Century Gothic" w:hAnsi="Century Gothic"/>
          <w:sz w:val="20"/>
          <w:szCs w:val="20"/>
        </w:rPr>
        <w:t>bayerische Landeshauptstadt zu jeder Jahreszeit ihren Reiz</w:t>
      </w:r>
      <w:r w:rsidRPr="00687DA1">
        <w:rPr>
          <w:rFonts w:ascii="Century Gothic" w:hAnsi="Century Gothic"/>
          <w:sz w:val="20"/>
          <w:szCs w:val="20"/>
        </w:rPr>
        <w:t xml:space="preserve">, </w:t>
      </w:r>
      <w:r w:rsidR="00FE37E9">
        <w:rPr>
          <w:rFonts w:ascii="Century Gothic" w:hAnsi="Century Gothic"/>
          <w:sz w:val="20"/>
          <w:szCs w:val="20"/>
        </w:rPr>
        <w:t>doch</w:t>
      </w:r>
      <w:r w:rsidRPr="00687DA1">
        <w:rPr>
          <w:rFonts w:ascii="Century Gothic" w:hAnsi="Century Gothic"/>
          <w:sz w:val="20"/>
          <w:szCs w:val="20"/>
        </w:rPr>
        <w:t xml:space="preserve"> in den Sommermonaten</w:t>
      </w:r>
      <w:r>
        <w:rPr>
          <w:rFonts w:ascii="Century Gothic" w:hAnsi="Century Gothic"/>
          <w:sz w:val="20"/>
          <w:szCs w:val="20"/>
        </w:rPr>
        <w:t xml:space="preserve"> </w:t>
      </w:r>
      <w:r w:rsidR="00FE37E9">
        <w:rPr>
          <w:rFonts w:ascii="Century Gothic" w:hAnsi="Century Gothic"/>
          <w:sz w:val="20"/>
          <w:szCs w:val="20"/>
        </w:rPr>
        <w:t>treten</w:t>
      </w:r>
      <w:r>
        <w:rPr>
          <w:rFonts w:ascii="Century Gothic" w:hAnsi="Century Gothic"/>
          <w:sz w:val="20"/>
          <w:szCs w:val="20"/>
        </w:rPr>
        <w:t xml:space="preserve"> die</w:t>
      </w:r>
      <w:r w:rsidRPr="00687DA1">
        <w:rPr>
          <w:rFonts w:ascii="Century Gothic" w:hAnsi="Century Gothic"/>
          <w:sz w:val="20"/>
          <w:szCs w:val="20"/>
        </w:rPr>
        <w:t xml:space="preserve"> Vorzüge des Stadtlebens </w:t>
      </w:r>
      <w:r w:rsidR="00FE37E9">
        <w:rPr>
          <w:rFonts w:ascii="Century Gothic" w:hAnsi="Century Gothic"/>
          <w:sz w:val="20"/>
          <w:szCs w:val="20"/>
        </w:rPr>
        <w:t>nochmal stärker zum Vorschein</w:t>
      </w:r>
      <w:r>
        <w:rPr>
          <w:rFonts w:ascii="Century Gothic" w:hAnsi="Century Gothic"/>
          <w:sz w:val="20"/>
          <w:szCs w:val="20"/>
        </w:rPr>
        <w:t xml:space="preserve">. </w:t>
      </w:r>
      <w:r w:rsidRPr="00687DA1">
        <w:rPr>
          <w:rFonts w:ascii="Century Gothic" w:hAnsi="Century Gothic"/>
          <w:sz w:val="20"/>
          <w:szCs w:val="20"/>
        </w:rPr>
        <w:t xml:space="preserve">Dann </w:t>
      </w:r>
      <w:r w:rsidRPr="00687DA1">
        <w:rPr>
          <w:rFonts w:ascii="Century Gothic" w:hAnsi="Century Gothic"/>
          <w:sz w:val="20"/>
          <w:szCs w:val="20"/>
        </w:rPr>
        <w:lastRenderedPageBreak/>
        <w:t xml:space="preserve">werden die guten Gespräche bei </w:t>
      </w:r>
      <w:r>
        <w:rPr>
          <w:rFonts w:ascii="Century Gothic" w:hAnsi="Century Gothic"/>
          <w:sz w:val="20"/>
          <w:szCs w:val="20"/>
        </w:rPr>
        <w:t xml:space="preserve">einem Besuch im Biergarten, </w:t>
      </w:r>
      <w:r w:rsidRPr="00687DA1">
        <w:rPr>
          <w:rFonts w:ascii="Century Gothic" w:hAnsi="Century Gothic"/>
          <w:sz w:val="20"/>
          <w:szCs w:val="20"/>
        </w:rPr>
        <w:t xml:space="preserve">beim Picknick im Englischen Garten und an der </w:t>
      </w:r>
      <w:r>
        <w:rPr>
          <w:rFonts w:ascii="Century Gothic" w:hAnsi="Century Gothic"/>
          <w:sz w:val="20"/>
          <w:szCs w:val="20"/>
        </w:rPr>
        <w:t>Isar bei milden abendlichen Temperaturen</w:t>
      </w:r>
      <w:r w:rsidRPr="00687DA1">
        <w:rPr>
          <w:rFonts w:ascii="Century Gothic" w:hAnsi="Century Gothic"/>
          <w:sz w:val="20"/>
          <w:szCs w:val="20"/>
        </w:rPr>
        <w:t xml:space="preserve"> ein wenig </w:t>
      </w:r>
      <w:r>
        <w:rPr>
          <w:rFonts w:ascii="Century Gothic" w:hAnsi="Century Gothic"/>
          <w:sz w:val="20"/>
          <w:szCs w:val="20"/>
        </w:rPr>
        <w:t>ausgedehnt</w:t>
      </w:r>
      <w:r w:rsidRPr="00687DA1">
        <w:rPr>
          <w:rFonts w:ascii="Century Gothic" w:hAnsi="Century Gothic"/>
          <w:sz w:val="20"/>
          <w:szCs w:val="20"/>
        </w:rPr>
        <w:t xml:space="preserve"> und die Gedanken an den nächsten Tag</w:t>
      </w:r>
      <w:r w:rsidR="00FE37E9">
        <w:rPr>
          <w:rFonts w:ascii="Century Gothic" w:hAnsi="Century Gothic"/>
          <w:sz w:val="20"/>
          <w:szCs w:val="20"/>
        </w:rPr>
        <w:t xml:space="preserve"> verfliegen in der sommerlichen Atmosphäre.  </w:t>
      </w:r>
      <w:r w:rsidRPr="00687DA1">
        <w:rPr>
          <w:rFonts w:ascii="Century Gothic" w:hAnsi="Century Gothic"/>
          <w:sz w:val="20"/>
          <w:szCs w:val="20"/>
        </w:rPr>
        <w:t xml:space="preserve">Das Leben </w:t>
      </w:r>
      <w:r w:rsidR="00FE37E9">
        <w:rPr>
          <w:rFonts w:ascii="Century Gothic" w:hAnsi="Century Gothic"/>
          <w:sz w:val="20"/>
          <w:szCs w:val="20"/>
        </w:rPr>
        <w:t xml:space="preserve">spielt sich </w:t>
      </w:r>
      <w:r w:rsidRPr="00687DA1">
        <w:rPr>
          <w:rFonts w:ascii="Century Gothic" w:hAnsi="Century Gothic"/>
          <w:sz w:val="20"/>
          <w:szCs w:val="20"/>
        </w:rPr>
        <w:t>auf den Plätzen, in den Straßen</w:t>
      </w:r>
      <w:r>
        <w:rPr>
          <w:rFonts w:ascii="Century Gothic" w:hAnsi="Century Gothic"/>
          <w:sz w:val="20"/>
          <w:szCs w:val="20"/>
        </w:rPr>
        <w:t xml:space="preserve">, </w:t>
      </w:r>
      <w:r w:rsidRPr="00687DA1">
        <w:rPr>
          <w:rFonts w:ascii="Century Gothic" w:hAnsi="Century Gothic"/>
          <w:sz w:val="20"/>
          <w:szCs w:val="20"/>
        </w:rPr>
        <w:t xml:space="preserve">Parks und Gärten </w:t>
      </w:r>
      <w:r w:rsidR="00FE37E9">
        <w:rPr>
          <w:rFonts w:ascii="Century Gothic" w:hAnsi="Century Gothic"/>
          <w:sz w:val="20"/>
          <w:szCs w:val="20"/>
        </w:rPr>
        <w:t>ab</w:t>
      </w:r>
      <w:r w:rsidRPr="00687DA1">
        <w:rPr>
          <w:rFonts w:ascii="Century Gothic" w:hAnsi="Century Gothic"/>
          <w:sz w:val="20"/>
          <w:szCs w:val="20"/>
        </w:rPr>
        <w:t xml:space="preserve"> und auch</w:t>
      </w:r>
      <w:r w:rsidR="00FE37E9">
        <w:rPr>
          <w:rFonts w:ascii="Century Gothic" w:hAnsi="Century Gothic"/>
          <w:sz w:val="20"/>
          <w:szCs w:val="20"/>
        </w:rPr>
        <w:t xml:space="preserve"> </w:t>
      </w:r>
      <w:r w:rsidRPr="00687DA1">
        <w:rPr>
          <w:rFonts w:ascii="Century Gothic" w:hAnsi="Century Gothic"/>
          <w:sz w:val="20"/>
          <w:szCs w:val="20"/>
        </w:rPr>
        <w:t xml:space="preserve">Kunst und Kultur finden ihren Weg unter </w:t>
      </w:r>
      <w:r w:rsidR="00FE37E9">
        <w:rPr>
          <w:rFonts w:ascii="Century Gothic" w:hAnsi="Century Gothic"/>
          <w:sz w:val="20"/>
          <w:szCs w:val="20"/>
        </w:rPr>
        <w:t>den freien Himmel</w:t>
      </w:r>
      <w:r w:rsidRPr="00687DA1">
        <w:rPr>
          <w:rFonts w:ascii="Century Gothic" w:hAnsi="Century Gothic"/>
          <w:sz w:val="20"/>
          <w:szCs w:val="20"/>
        </w:rPr>
        <w:t xml:space="preserve">. </w:t>
      </w:r>
      <w:r w:rsidR="00B504C2" w:rsidRPr="00F43E25">
        <w:rPr>
          <w:rFonts w:ascii="Century Gothic" w:hAnsi="Century Gothic"/>
          <w:sz w:val="20"/>
          <w:szCs w:val="20"/>
        </w:rPr>
        <w:t xml:space="preserve">Einmalige Events </w:t>
      </w:r>
      <w:r w:rsidRPr="00F43E25">
        <w:rPr>
          <w:rFonts w:ascii="Century Gothic" w:hAnsi="Century Gothic"/>
          <w:sz w:val="20"/>
          <w:szCs w:val="20"/>
        </w:rPr>
        <w:t xml:space="preserve">wie das </w:t>
      </w:r>
      <w:hyperlink r:id="rId34" w:history="1">
        <w:r w:rsidR="003317E2" w:rsidRPr="00F43E25">
          <w:rPr>
            <w:rStyle w:val="Hyperlink"/>
            <w:rFonts w:ascii="Century Gothic" w:hAnsi="Century Gothic"/>
            <w:sz w:val="20"/>
            <w:szCs w:val="20"/>
          </w:rPr>
          <w:t>The Roof Festival</w:t>
        </w:r>
      </w:hyperlink>
      <w:r w:rsidR="003317E2" w:rsidRPr="00F43E25">
        <w:rPr>
          <w:rFonts w:ascii="Century Gothic" w:hAnsi="Century Gothic"/>
          <w:sz w:val="20"/>
          <w:szCs w:val="20"/>
        </w:rPr>
        <w:t>,</w:t>
      </w:r>
      <w:r w:rsidR="003317E2">
        <w:rPr>
          <w:rFonts w:ascii="Century Gothic" w:hAnsi="Century Gothic"/>
          <w:sz w:val="20"/>
          <w:szCs w:val="20"/>
        </w:rPr>
        <w:t xml:space="preserve"> </w:t>
      </w:r>
      <w:r w:rsidRPr="00687DA1">
        <w:rPr>
          <w:rFonts w:ascii="Century Gothic" w:hAnsi="Century Gothic"/>
          <w:sz w:val="20"/>
          <w:szCs w:val="20"/>
        </w:rPr>
        <w:t xml:space="preserve">Konzerte, Straßenfeste oder einfach die Terrasse oder der Schanigarten des Lieblingsrestaurants bieten für jeden Geschmack die richtige </w:t>
      </w:r>
      <w:r w:rsidR="00FE37E9">
        <w:rPr>
          <w:rFonts w:ascii="Century Gothic" w:hAnsi="Century Gothic"/>
          <w:sz w:val="20"/>
          <w:szCs w:val="20"/>
        </w:rPr>
        <w:t>Unterhaltung</w:t>
      </w:r>
      <w:r w:rsidR="00212F82">
        <w:rPr>
          <w:rFonts w:ascii="Century Gothic" w:hAnsi="Century Gothic"/>
          <w:sz w:val="20"/>
          <w:szCs w:val="20"/>
        </w:rPr>
        <w:t>.</w:t>
      </w:r>
      <w:r w:rsidRPr="00687DA1">
        <w:rPr>
          <w:rFonts w:ascii="Century Gothic" w:hAnsi="Century Gothic"/>
          <w:sz w:val="20"/>
          <w:szCs w:val="20"/>
        </w:rPr>
        <w:t xml:space="preserve"> </w:t>
      </w:r>
    </w:p>
    <w:p w14:paraId="376A92E2" w14:textId="714B739A" w:rsidR="009A3D19" w:rsidRDefault="00147774" w:rsidP="00B25EA3">
      <w:pPr>
        <w:spacing w:line="276" w:lineRule="auto"/>
        <w:rPr>
          <w:rFonts w:ascii="Century Gothic" w:hAnsi="Century Gothic"/>
          <w:b/>
          <w:bCs/>
          <w:sz w:val="20"/>
          <w:szCs w:val="20"/>
        </w:rPr>
      </w:pPr>
      <w:r>
        <w:rPr>
          <w:rFonts w:ascii="Century Gothic" w:hAnsi="Century Gothic"/>
          <w:noProof/>
          <w:sz w:val="20"/>
          <w:szCs w:val="20"/>
        </w:rPr>
        <mc:AlternateContent>
          <mc:Choice Requires="wps">
            <w:drawing>
              <wp:anchor distT="0" distB="0" distL="114300" distR="114300" simplePos="0" relativeHeight="251667456" behindDoc="0" locked="0" layoutInCell="1" allowOverlap="1" wp14:anchorId="25451C06" wp14:editId="6E0DA86C">
                <wp:simplePos x="0" y="0"/>
                <wp:positionH relativeFrom="column">
                  <wp:posOffset>-92075</wp:posOffset>
                </wp:positionH>
                <wp:positionV relativeFrom="paragraph">
                  <wp:posOffset>243205</wp:posOffset>
                </wp:positionV>
                <wp:extent cx="5765165" cy="2457450"/>
                <wp:effectExtent l="0" t="0" r="13335" b="19050"/>
                <wp:wrapTopAndBottom/>
                <wp:docPr id="9" name="Textfeld 9"/>
                <wp:cNvGraphicFramePr/>
                <a:graphic xmlns:a="http://schemas.openxmlformats.org/drawingml/2006/main">
                  <a:graphicData uri="http://schemas.microsoft.com/office/word/2010/wordprocessingShape">
                    <wps:wsp>
                      <wps:cNvSpPr txBox="1"/>
                      <wps:spPr>
                        <a:xfrm>
                          <a:off x="0" y="0"/>
                          <a:ext cx="5765165" cy="2457450"/>
                        </a:xfrm>
                        <a:prstGeom prst="rect">
                          <a:avLst/>
                        </a:prstGeom>
                        <a:solidFill>
                          <a:schemeClr val="lt1"/>
                        </a:solidFill>
                        <a:ln w="12700">
                          <a:solidFill>
                            <a:schemeClr val="accent1"/>
                          </a:solidFill>
                        </a:ln>
                      </wps:spPr>
                      <wps:txbx>
                        <w:txbxContent>
                          <w:p w14:paraId="2561C8ED" w14:textId="0DEC4F61" w:rsidR="00687DA1" w:rsidRPr="007621F4" w:rsidRDefault="00687DA1" w:rsidP="00687DA1">
                            <w:pPr>
                              <w:spacing w:line="276" w:lineRule="auto"/>
                              <w:jc w:val="both"/>
                              <w:rPr>
                                <w:rFonts w:ascii="Century Gothic" w:hAnsi="Century Gothic"/>
                                <w:b/>
                                <w:bCs/>
                                <w:sz w:val="20"/>
                                <w:szCs w:val="20"/>
                              </w:rPr>
                            </w:pPr>
                            <w:r>
                              <w:rPr>
                                <w:rFonts w:ascii="Century Gothic" w:hAnsi="Century Gothic"/>
                                <w:b/>
                                <w:bCs/>
                                <w:sz w:val="20"/>
                                <w:szCs w:val="20"/>
                              </w:rPr>
                              <w:t xml:space="preserve">Highlights aus </w:t>
                            </w:r>
                            <w:r w:rsidRPr="008460C0">
                              <w:rPr>
                                <w:rFonts w:ascii="Century Gothic" w:hAnsi="Century Gothic"/>
                                <w:b/>
                                <w:bCs/>
                                <w:sz w:val="20"/>
                                <w:szCs w:val="20"/>
                              </w:rPr>
                              <w:t xml:space="preserve">24 Stunden in </w:t>
                            </w:r>
                            <w:r>
                              <w:rPr>
                                <w:rFonts w:ascii="Century Gothic" w:hAnsi="Century Gothic"/>
                                <w:b/>
                                <w:bCs/>
                                <w:sz w:val="20"/>
                                <w:szCs w:val="20"/>
                              </w:rPr>
                              <w:t>München</w:t>
                            </w:r>
                            <w:r w:rsidRPr="007621F4">
                              <w:rPr>
                                <w:rFonts w:ascii="Century Gothic" w:hAnsi="Century Gothic"/>
                                <w:b/>
                                <w:bCs/>
                                <w:sz w:val="20"/>
                                <w:szCs w:val="20"/>
                              </w:rPr>
                              <w:t>:</w:t>
                            </w:r>
                          </w:p>
                          <w:p w14:paraId="3366027E" w14:textId="77777777" w:rsidR="00687DA1" w:rsidRDefault="00687DA1" w:rsidP="00687DA1">
                            <w:pPr>
                              <w:spacing w:line="276" w:lineRule="auto"/>
                              <w:jc w:val="both"/>
                              <w:rPr>
                                <w:rFonts w:ascii="Century Gothic" w:hAnsi="Century Gothic"/>
                                <w:sz w:val="20"/>
                                <w:szCs w:val="20"/>
                              </w:rPr>
                            </w:pPr>
                          </w:p>
                          <w:p w14:paraId="6B7A5FCE" w14:textId="5B15D2E6" w:rsidR="00687DA1" w:rsidRDefault="00687DA1" w:rsidP="00212F82">
                            <w:pPr>
                              <w:pStyle w:val="Listenabsatz"/>
                              <w:numPr>
                                <w:ilvl w:val="0"/>
                                <w:numId w:val="2"/>
                              </w:numPr>
                              <w:spacing w:line="276" w:lineRule="auto"/>
                              <w:jc w:val="both"/>
                              <w:rPr>
                                <w:rFonts w:ascii="Century Gothic" w:hAnsi="Century Gothic"/>
                                <w:sz w:val="20"/>
                                <w:szCs w:val="20"/>
                              </w:rPr>
                            </w:pPr>
                            <w:r>
                              <w:rPr>
                                <w:rFonts w:ascii="Century Gothic" w:hAnsi="Century Gothic"/>
                                <w:sz w:val="20"/>
                                <w:szCs w:val="20"/>
                              </w:rPr>
                              <w:t xml:space="preserve">Bedeutende Sehenswürdigkeiten und historische </w:t>
                            </w:r>
                            <w:r w:rsidR="00620E75">
                              <w:rPr>
                                <w:rFonts w:ascii="Century Gothic" w:hAnsi="Century Gothic"/>
                                <w:sz w:val="20"/>
                                <w:szCs w:val="20"/>
                              </w:rPr>
                              <w:t xml:space="preserve">Schauplätze </w:t>
                            </w:r>
                            <w:r>
                              <w:rPr>
                                <w:rFonts w:ascii="Century Gothic" w:hAnsi="Century Gothic"/>
                                <w:sz w:val="20"/>
                                <w:szCs w:val="20"/>
                              </w:rPr>
                              <w:t>aktiv entdecken – zu Fuß auf einer der Stadtwanderpassagen oder auf dem Radl</w:t>
                            </w:r>
                            <w:r w:rsidR="00620E75">
                              <w:rPr>
                                <w:rFonts w:ascii="Century Gothic" w:hAnsi="Century Gothic"/>
                                <w:sz w:val="20"/>
                                <w:szCs w:val="20"/>
                              </w:rPr>
                              <w:t xml:space="preserve"> zu den Spielstätten der </w:t>
                            </w:r>
                            <w:hyperlink r:id="rId35" w:history="1">
                              <w:r w:rsidR="00E50BC3" w:rsidRPr="00E50BC3">
                                <w:rPr>
                                  <w:rStyle w:val="Hyperlink"/>
                                  <w:rFonts w:ascii="Century Gothic" w:hAnsi="Century Gothic"/>
                                  <w:sz w:val="20"/>
                                  <w:szCs w:val="20"/>
                                </w:rPr>
                                <w:t>Olympischen Sommerspiele 1972</w:t>
                              </w:r>
                            </w:hyperlink>
                          </w:p>
                          <w:p w14:paraId="7E52CFA5" w14:textId="3C0F5A3D" w:rsidR="00687DA1" w:rsidRDefault="00687DA1" w:rsidP="00212F82">
                            <w:pPr>
                              <w:pStyle w:val="Listenabsatz"/>
                              <w:numPr>
                                <w:ilvl w:val="0"/>
                                <w:numId w:val="2"/>
                              </w:numPr>
                              <w:spacing w:line="276" w:lineRule="auto"/>
                              <w:jc w:val="both"/>
                              <w:rPr>
                                <w:rFonts w:ascii="Century Gothic" w:hAnsi="Century Gothic"/>
                                <w:sz w:val="20"/>
                                <w:szCs w:val="20"/>
                              </w:rPr>
                            </w:pPr>
                            <w:r>
                              <w:rPr>
                                <w:rFonts w:ascii="Century Gothic" w:hAnsi="Century Gothic"/>
                                <w:sz w:val="20"/>
                                <w:szCs w:val="20"/>
                              </w:rPr>
                              <w:t xml:space="preserve">Sprung ins kühle Nass – in heimischen Bädern wie dem </w:t>
                            </w:r>
                            <w:hyperlink r:id="rId36" w:history="1">
                              <w:r w:rsidRPr="00E50BC3">
                                <w:rPr>
                                  <w:rStyle w:val="Hyperlink"/>
                                  <w:rFonts w:ascii="Century Gothic" w:hAnsi="Century Gothic"/>
                                  <w:sz w:val="20"/>
                                  <w:szCs w:val="20"/>
                                </w:rPr>
                                <w:t xml:space="preserve">Naturbad Maria </w:t>
                              </w:r>
                              <w:proofErr w:type="spellStart"/>
                              <w:r w:rsidRPr="00E50BC3">
                                <w:rPr>
                                  <w:rStyle w:val="Hyperlink"/>
                                  <w:rFonts w:ascii="Century Gothic" w:hAnsi="Century Gothic"/>
                                  <w:sz w:val="20"/>
                                  <w:szCs w:val="20"/>
                                </w:rPr>
                                <w:t>Einsiedl</w:t>
                              </w:r>
                              <w:proofErr w:type="spellEnd"/>
                            </w:hyperlink>
                            <w:r>
                              <w:rPr>
                                <w:rFonts w:ascii="Century Gothic" w:hAnsi="Century Gothic"/>
                                <w:sz w:val="20"/>
                                <w:szCs w:val="20"/>
                              </w:rPr>
                              <w:t xml:space="preserve"> oder dem ältesten </w:t>
                            </w:r>
                            <w:r w:rsidR="00147774">
                              <w:rPr>
                                <w:rFonts w:ascii="Century Gothic" w:hAnsi="Century Gothic"/>
                                <w:sz w:val="20"/>
                                <w:szCs w:val="20"/>
                              </w:rPr>
                              <w:t>F</w:t>
                            </w:r>
                            <w:r>
                              <w:rPr>
                                <w:rFonts w:ascii="Century Gothic" w:hAnsi="Century Gothic"/>
                                <w:sz w:val="20"/>
                                <w:szCs w:val="20"/>
                              </w:rPr>
                              <w:t xml:space="preserve">reibad Münchens, dem </w:t>
                            </w:r>
                            <w:hyperlink r:id="rId37" w:history="1">
                              <w:proofErr w:type="spellStart"/>
                              <w:r w:rsidRPr="00E50BC3">
                                <w:rPr>
                                  <w:rStyle w:val="Hyperlink"/>
                                  <w:rFonts w:ascii="Century Gothic" w:hAnsi="Century Gothic"/>
                                  <w:sz w:val="20"/>
                                  <w:szCs w:val="20"/>
                                </w:rPr>
                                <w:t>Schyrenbad</w:t>
                              </w:r>
                              <w:proofErr w:type="spellEnd"/>
                            </w:hyperlink>
                          </w:p>
                          <w:p w14:paraId="621768E4" w14:textId="10672917" w:rsidR="00687DA1" w:rsidRDefault="00687DA1" w:rsidP="00212F82">
                            <w:pPr>
                              <w:pStyle w:val="Listenabsatz"/>
                              <w:numPr>
                                <w:ilvl w:val="0"/>
                                <w:numId w:val="2"/>
                              </w:numPr>
                              <w:spacing w:line="276" w:lineRule="auto"/>
                              <w:jc w:val="both"/>
                              <w:rPr>
                                <w:rFonts w:ascii="Century Gothic" w:hAnsi="Century Gothic"/>
                                <w:sz w:val="20"/>
                                <w:szCs w:val="20"/>
                              </w:rPr>
                            </w:pPr>
                            <w:r>
                              <w:rPr>
                                <w:rFonts w:ascii="Century Gothic" w:hAnsi="Century Gothic"/>
                                <w:sz w:val="20"/>
                                <w:szCs w:val="20"/>
                              </w:rPr>
                              <w:t xml:space="preserve">Delikatessen aus aller Welt probieren auf dem </w:t>
                            </w:r>
                            <w:hyperlink r:id="rId38" w:history="1">
                              <w:r w:rsidRPr="00147774">
                                <w:rPr>
                                  <w:rStyle w:val="Hyperlink"/>
                                  <w:rFonts w:ascii="Century Gothic" w:hAnsi="Century Gothic"/>
                                  <w:sz w:val="20"/>
                                  <w:szCs w:val="20"/>
                                </w:rPr>
                                <w:t>Viktualienmarkt</w:t>
                              </w:r>
                            </w:hyperlink>
                          </w:p>
                          <w:p w14:paraId="33DE9B78" w14:textId="5F7E52DE" w:rsidR="00687DA1" w:rsidRPr="003F5018" w:rsidRDefault="00147774" w:rsidP="00212F82">
                            <w:pPr>
                              <w:pStyle w:val="Listenabsatz"/>
                              <w:numPr>
                                <w:ilvl w:val="0"/>
                                <w:numId w:val="2"/>
                              </w:numPr>
                              <w:spacing w:line="276" w:lineRule="auto"/>
                              <w:jc w:val="both"/>
                              <w:rPr>
                                <w:rFonts w:ascii="Century Gothic" w:hAnsi="Century Gothic"/>
                                <w:sz w:val="20"/>
                                <w:szCs w:val="20"/>
                              </w:rPr>
                            </w:pPr>
                            <w:r w:rsidRPr="003F5018">
                              <w:rPr>
                                <w:rFonts w:ascii="Century Gothic" w:hAnsi="Century Gothic"/>
                                <w:sz w:val="20"/>
                                <w:szCs w:val="20"/>
                              </w:rPr>
                              <w:t xml:space="preserve">Kultur- und Wissensdurst stillen </w:t>
                            </w:r>
                            <w:proofErr w:type="gramStart"/>
                            <w:r w:rsidRPr="003F5018">
                              <w:rPr>
                                <w:rFonts w:ascii="Century Gothic" w:hAnsi="Century Gothic"/>
                                <w:sz w:val="20"/>
                                <w:szCs w:val="20"/>
                              </w:rPr>
                              <w:t>in Münchens</w:t>
                            </w:r>
                            <w:proofErr w:type="gramEnd"/>
                            <w:r w:rsidRPr="003F5018">
                              <w:rPr>
                                <w:rFonts w:ascii="Century Gothic" w:hAnsi="Century Gothic"/>
                                <w:sz w:val="20"/>
                                <w:szCs w:val="20"/>
                              </w:rPr>
                              <w:t xml:space="preserve"> </w:t>
                            </w:r>
                            <w:hyperlink r:id="rId39" w:history="1">
                              <w:r w:rsidRPr="00E50BC3">
                                <w:rPr>
                                  <w:rStyle w:val="Hyperlink"/>
                                  <w:rFonts w:ascii="Century Gothic" w:hAnsi="Century Gothic"/>
                                  <w:sz w:val="20"/>
                                  <w:szCs w:val="20"/>
                                </w:rPr>
                                <w:t>Museen und Pinakotheken</w:t>
                              </w:r>
                            </w:hyperlink>
                          </w:p>
                          <w:p w14:paraId="7EF37EFF" w14:textId="2FC0EC40" w:rsidR="00687DA1" w:rsidRPr="003F5018" w:rsidRDefault="00147774" w:rsidP="00212F82">
                            <w:pPr>
                              <w:pStyle w:val="Listenabsatz"/>
                              <w:numPr>
                                <w:ilvl w:val="0"/>
                                <w:numId w:val="2"/>
                              </w:numPr>
                              <w:spacing w:line="276" w:lineRule="auto"/>
                              <w:jc w:val="both"/>
                              <w:rPr>
                                <w:rFonts w:ascii="Century Gothic" w:hAnsi="Century Gothic"/>
                                <w:sz w:val="20"/>
                                <w:szCs w:val="20"/>
                              </w:rPr>
                            </w:pPr>
                            <w:r w:rsidRPr="003F5018">
                              <w:rPr>
                                <w:rFonts w:ascii="Century Gothic" w:hAnsi="Century Gothic"/>
                                <w:sz w:val="20"/>
                                <w:szCs w:val="20"/>
                              </w:rPr>
                              <w:t>Einkaufen und treiben lassen in der Münchner Innenstadt</w:t>
                            </w:r>
                          </w:p>
                          <w:p w14:paraId="45FE60D7" w14:textId="565D1CDA" w:rsidR="00147774" w:rsidRPr="003F5018" w:rsidRDefault="003F5018" w:rsidP="00212F82">
                            <w:pPr>
                              <w:pStyle w:val="Listenabsatz"/>
                              <w:numPr>
                                <w:ilvl w:val="0"/>
                                <w:numId w:val="2"/>
                              </w:numPr>
                              <w:spacing w:line="276" w:lineRule="auto"/>
                              <w:jc w:val="both"/>
                              <w:rPr>
                                <w:rFonts w:ascii="Century Gothic" w:hAnsi="Century Gothic"/>
                                <w:sz w:val="20"/>
                                <w:szCs w:val="20"/>
                              </w:rPr>
                            </w:pPr>
                            <w:r w:rsidRPr="003F5018">
                              <w:rPr>
                                <w:rFonts w:ascii="Century Gothic" w:hAnsi="Century Gothic"/>
                                <w:sz w:val="20"/>
                                <w:szCs w:val="20"/>
                              </w:rPr>
                              <w:t xml:space="preserve">Oberbayerns Kulinarik genießen </w:t>
                            </w:r>
                            <w:r w:rsidR="00147774" w:rsidRPr="003F5018">
                              <w:rPr>
                                <w:rFonts w:ascii="Century Gothic" w:hAnsi="Century Gothic"/>
                                <w:sz w:val="20"/>
                                <w:szCs w:val="20"/>
                              </w:rPr>
                              <w:t xml:space="preserve">in einem der zahlreichen Biergärten </w:t>
                            </w:r>
                          </w:p>
                          <w:p w14:paraId="535D25EF" w14:textId="6F48A07C" w:rsidR="003F5018" w:rsidRPr="003F5018" w:rsidRDefault="003F5018" w:rsidP="00212F82">
                            <w:pPr>
                              <w:pStyle w:val="Listenabsatz"/>
                              <w:numPr>
                                <w:ilvl w:val="0"/>
                                <w:numId w:val="2"/>
                              </w:numPr>
                              <w:spacing w:line="276" w:lineRule="auto"/>
                              <w:jc w:val="both"/>
                              <w:rPr>
                                <w:rFonts w:ascii="Century Gothic" w:hAnsi="Century Gothic"/>
                                <w:sz w:val="20"/>
                                <w:szCs w:val="20"/>
                              </w:rPr>
                            </w:pPr>
                            <w:r w:rsidRPr="003F5018">
                              <w:rPr>
                                <w:rFonts w:ascii="Century Gothic" w:hAnsi="Century Gothic"/>
                                <w:sz w:val="20"/>
                                <w:szCs w:val="20"/>
                              </w:rPr>
                              <w:t>Nostalgischer Ausklang</w:t>
                            </w:r>
                            <w:r w:rsidR="00E50BC3">
                              <w:rPr>
                                <w:rFonts w:ascii="Century Gothic" w:hAnsi="Century Gothic"/>
                                <w:sz w:val="20"/>
                                <w:szCs w:val="20"/>
                              </w:rPr>
                              <w:t xml:space="preserve"> und </w:t>
                            </w:r>
                            <w:r w:rsidRPr="003F5018">
                              <w:rPr>
                                <w:rFonts w:ascii="Century Gothic" w:hAnsi="Century Gothic"/>
                                <w:sz w:val="20"/>
                                <w:szCs w:val="20"/>
                              </w:rPr>
                              <w:t xml:space="preserve">Bier von einem Isarkiosk, </w:t>
                            </w:r>
                            <w:proofErr w:type="spellStart"/>
                            <w:r w:rsidRPr="003F5018">
                              <w:rPr>
                                <w:rFonts w:ascii="Century Gothic" w:hAnsi="Century Gothic"/>
                                <w:sz w:val="20"/>
                                <w:szCs w:val="20"/>
                              </w:rPr>
                              <w:t>z.B</w:t>
                            </w:r>
                            <w:proofErr w:type="spellEnd"/>
                            <w:r w:rsidRPr="003F5018">
                              <w:rPr>
                                <w:rFonts w:ascii="Century Gothic" w:hAnsi="Century Gothic"/>
                                <w:sz w:val="20"/>
                                <w:szCs w:val="20"/>
                              </w:rPr>
                              <w:t xml:space="preserve"> an der Reichenbachbrücke</w:t>
                            </w:r>
                          </w:p>
                          <w:p w14:paraId="5E5BF891" w14:textId="77777777" w:rsidR="00687DA1" w:rsidRPr="008460C0" w:rsidRDefault="00687DA1" w:rsidP="00687DA1">
                            <w:pPr>
                              <w:rPr>
                                <w:rFonts w:ascii="Century Gothic" w:hAnsi="Century Gothic"/>
                                <w:sz w:val="20"/>
                                <w:szCs w:val="20"/>
                              </w:rPr>
                            </w:pPr>
                          </w:p>
                          <w:p w14:paraId="095BBD4D" w14:textId="77777777" w:rsidR="00687DA1" w:rsidRDefault="00687DA1" w:rsidP="00687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1C06" id="Textfeld 9" o:spid="_x0000_s1027" type="#_x0000_t202" style="position:absolute;margin-left:-7.25pt;margin-top:19.15pt;width:453.95pt;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" fillcolor="white [3201]" strokecolor="#4472c4 [3204]" strokeweight="1pt">
                <v:textbox>
                  <w:txbxContent>
                    <w:p w14:paraId="2561C8ED" w14:textId="0DEC4F61" w:rsidR="00687DA1" w:rsidRPr="007621F4" w:rsidRDefault="00687DA1" w:rsidP="00687DA1">
                      <w:pPr>
                        <w:spacing w:line="276" w:lineRule="auto"/>
                        <w:jc w:val="both"/>
                        <w:rPr>
                          <w:rFonts w:ascii="Century Gothic" w:hAnsi="Century Gothic"/>
                          <w:b/>
                          <w:bCs/>
                          <w:sz w:val="20"/>
                          <w:szCs w:val="20"/>
                        </w:rPr>
                      </w:pPr>
                      <w:r>
                        <w:rPr>
                          <w:rFonts w:ascii="Century Gothic" w:hAnsi="Century Gothic"/>
                          <w:b/>
                          <w:bCs/>
                          <w:sz w:val="20"/>
                          <w:szCs w:val="20"/>
                        </w:rPr>
                        <w:t xml:space="preserve">Highlights aus </w:t>
                      </w:r>
                      <w:r w:rsidRPr="008460C0">
                        <w:rPr>
                          <w:rFonts w:ascii="Century Gothic" w:hAnsi="Century Gothic"/>
                          <w:b/>
                          <w:bCs/>
                          <w:sz w:val="20"/>
                          <w:szCs w:val="20"/>
                        </w:rPr>
                        <w:t xml:space="preserve">24 Stunden in </w:t>
                      </w:r>
                      <w:r>
                        <w:rPr>
                          <w:rFonts w:ascii="Century Gothic" w:hAnsi="Century Gothic"/>
                          <w:b/>
                          <w:bCs/>
                          <w:sz w:val="20"/>
                          <w:szCs w:val="20"/>
                        </w:rPr>
                        <w:t>München</w:t>
                      </w:r>
                      <w:r w:rsidRPr="007621F4">
                        <w:rPr>
                          <w:rFonts w:ascii="Century Gothic" w:hAnsi="Century Gothic"/>
                          <w:b/>
                          <w:bCs/>
                          <w:sz w:val="20"/>
                          <w:szCs w:val="20"/>
                        </w:rPr>
                        <w:t>:</w:t>
                      </w:r>
                    </w:p>
                    <w:p w14:paraId="3366027E" w14:textId="77777777" w:rsidR="00687DA1" w:rsidRDefault="00687DA1" w:rsidP="00687DA1">
                      <w:pPr>
                        <w:spacing w:line="276" w:lineRule="auto"/>
                        <w:jc w:val="both"/>
                        <w:rPr>
                          <w:rFonts w:ascii="Century Gothic" w:hAnsi="Century Gothic"/>
                          <w:sz w:val="20"/>
                          <w:szCs w:val="20"/>
                        </w:rPr>
                      </w:pPr>
                    </w:p>
                    <w:p w14:paraId="6B7A5FCE" w14:textId="5B15D2E6" w:rsidR="00687DA1" w:rsidRDefault="00687DA1" w:rsidP="00212F82">
                      <w:pPr>
                        <w:pStyle w:val="Listenabsatz"/>
                        <w:numPr>
                          <w:ilvl w:val="0"/>
                          <w:numId w:val="2"/>
                        </w:numPr>
                        <w:spacing w:line="276" w:lineRule="auto"/>
                        <w:jc w:val="both"/>
                        <w:rPr>
                          <w:rFonts w:ascii="Century Gothic" w:hAnsi="Century Gothic"/>
                          <w:sz w:val="20"/>
                          <w:szCs w:val="20"/>
                        </w:rPr>
                      </w:pPr>
                      <w:r>
                        <w:rPr>
                          <w:rFonts w:ascii="Century Gothic" w:hAnsi="Century Gothic"/>
                          <w:sz w:val="20"/>
                          <w:szCs w:val="20"/>
                        </w:rPr>
                        <w:t xml:space="preserve">Bedeutende Sehenswürdigkeiten und historische </w:t>
                      </w:r>
                      <w:r w:rsidR="00620E75">
                        <w:rPr>
                          <w:rFonts w:ascii="Century Gothic" w:hAnsi="Century Gothic"/>
                          <w:sz w:val="20"/>
                          <w:szCs w:val="20"/>
                        </w:rPr>
                        <w:t xml:space="preserve">Schauplätze </w:t>
                      </w:r>
                      <w:r>
                        <w:rPr>
                          <w:rFonts w:ascii="Century Gothic" w:hAnsi="Century Gothic"/>
                          <w:sz w:val="20"/>
                          <w:szCs w:val="20"/>
                        </w:rPr>
                        <w:t>aktiv entdecken – zu Fuß auf einer der Stadtwanderpassagen oder auf dem Radl</w:t>
                      </w:r>
                      <w:r w:rsidR="00620E75">
                        <w:rPr>
                          <w:rFonts w:ascii="Century Gothic" w:hAnsi="Century Gothic"/>
                          <w:sz w:val="20"/>
                          <w:szCs w:val="20"/>
                        </w:rPr>
                        <w:t xml:space="preserve"> zu den Spielstätten der </w:t>
                      </w:r>
                      <w:hyperlink r:id="rId40" w:history="1">
                        <w:r w:rsidR="00E50BC3" w:rsidRPr="00E50BC3">
                          <w:rPr>
                            <w:rStyle w:val="Hyperlink"/>
                            <w:rFonts w:ascii="Century Gothic" w:hAnsi="Century Gothic"/>
                            <w:sz w:val="20"/>
                            <w:szCs w:val="20"/>
                          </w:rPr>
                          <w:t>Olympischen Sommerspiele 1972</w:t>
                        </w:r>
                      </w:hyperlink>
                    </w:p>
                    <w:p w14:paraId="7E52CFA5" w14:textId="3C0F5A3D" w:rsidR="00687DA1" w:rsidRDefault="00687DA1" w:rsidP="00212F82">
                      <w:pPr>
                        <w:pStyle w:val="Listenabsatz"/>
                        <w:numPr>
                          <w:ilvl w:val="0"/>
                          <w:numId w:val="2"/>
                        </w:numPr>
                        <w:spacing w:line="276" w:lineRule="auto"/>
                        <w:jc w:val="both"/>
                        <w:rPr>
                          <w:rFonts w:ascii="Century Gothic" w:hAnsi="Century Gothic"/>
                          <w:sz w:val="20"/>
                          <w:szCs w:val="20"/>
                        </w:rPr>
                      </w:pPr>
                      <w:r>
                        <w:rPr>
                          <w:rFonts w:ascii="Century Gothic" w:hAnsi="Century Gothic"/>
                          <w:sz w:val="20"/>
                          <w:szCs w:val="20"/>
                        </w:rPr>
                        <w:t xml:space="preserve">Sprung ins kühle Nass – in heimischen Bädern wie dem </w:t>
                      </w:r>
                      <w:hyperlink r:id="rId41" w:history="1">
                        <w:r w:rsidRPr="00E50BC3">
                          <w:rPr>
                            <w:rStyle w:val="Hyperlink"/>
                            <w:rFonts w:ascii="Century Gothic" w:hAnsi="Century Gothic"/>
                            <w:sz w:val="20"/>
                            <w:szCs w:val="20"/>
                          </w:rPr>
                          <w:t xml:space="preserve">Naturbad Maria </w:t>
                        </w:r>
                        <w:proofErr w:type="spellStart"/>
                        <w:r w:rsidRPr="00E50BC3">
                          <w:rPr>
                            <w:rStyle w:val="Hyperlink"/>
                            <w:rFonts w:ascii="Century Gothic" w:hAnsi="Century Gothic"/>
                            <w:sz w:val="20"/>
                            <w:szCs w:val="20"/>
                          </w:rPr>
                          <w:t>Einsiedl</w:t>
                        </w:r>
                        <w:proofErr w:type="spellEnd"/>
                      </w:hyperlink>
                      <w:r>
                        <w:rPr>
                          <w:rFonts w:ascii="Century Gothic" w:hAnsi="Century Gothic"/>
                          <w:sz w:val="20"/>
                          <w:szCs w:val="20"/>
                        </w:rPr>
                        <w:t xml:space="preserve"> oder dem ältesten </w:t>
                      </w:r>
                      <w:r w:rsidR="00147774">
                        <w:rPr>
                          <w:rFonts w:ascii="Century Gothic" w:hAnsi="Century Gothic"/>
                          <w:sz w:val="20"/>
                          <w:szCs w:val="20"/>
                        </w:rPr>
                        <w:t>F</w:t>
                      </w:r>
                      <w:r>
                        <w:rPr>
                          <w:rFonts w:ascii="Century Gothic" w:hAnsi="Century Gothic"/>
                          <w:sz w:val="20"/>
                          <w:szCs w:val="20"/>
                        </w:rPr>
                        <w:t xml:space="preserve">reibad Münchens, dem </w:t>
                      </w:r>
                      <w:hyperlink r:id="rId42" w:history="1">
                        <w:proofErr w:type="spellStart"/>
                        <w:r w:rsidRPr="00E50BC3">
                          <w:rPr>
                            <w:rStyle w:val="Hyperlink"/>
                            <w:rFonts w:ascii="Century Gothic" w:hAnsi="Century Gothic"/>
                            <w:sz w:val="20"/>
                            <w:szCs w:val="20"/>
                          </w:rPr>
                          <w:t>Schyrenbad</w:t>
                        </w:r>
                        <w:proofErr w:type="spellEnd"/>
                      </w:hyperlink>
                    </w:p>
                    <w:p w14:paraId="621768E4" w14:textId="10672917" w:rsidR="00687DA1" w:rsidRDefault="00687DA1" w:rsidP="00212F82">
                      <w:pPr>
                        <w:pStyle w:val="Listenabsatz"/>
                        <w:numPr>
                          <w:ilvl w:val="0"/>
                          <w:numId w:val="2"/>
                        </w:numPr>
                        <w:spacing w:line="276" w:lineRule="auto"/>
                        <w:jc w:val="both"/>
                        <w:rPr>
                          <w:rFonts w:ascii="Century Gothic" w:hAnsi="Century Gothic"/>
                          <w:sz w:val="20"/>
                          <w:szCs w:val="20"/>
                        </w:rPr>
                      </w:pPr>
                      <w:r>
                        <w:rPr>
                          <w:rFonts w:ascii="Century Gothic" w:hAnsi="Century Gothic"/>
                          <w:sz w:val="20"/>
                          <w:szCs w:val="20"/>
                        </w:rPr>
                        <w:t xml:space="preserve">Delikatessen aus aller Welt probieren auf dem </w:t>
                      </w:r>
                      <w:hyperlink r:id="rId43" w:history="1">
                        <w:r w:rsidRPr="00147774">
                          <w:rPr>
                            <w:rStyle w:val="Hyperlink"/>
                            <w:rFonts w:ascii="Century Gothic" w:hAnsi="Century Gothic"/>
                            <w:sz w:val="20"/>
                            <w:szCs w:val="20"/>
                          </w:rPr>
                          <w:t>Viktualienmarkt</w:t>
                        </w:r>
                      </w:hyperlink>
                    </w:p>
                    <w:p w14:paraId="33DE9B78" w14:textId="5F7E52DE" w:rsidR="00687DA1" w:rsidRPr="003F5018" w:rsidRDefault="00147774" w:rsidP="00212F82">
                      <w:pPr>
                        <w:pStyle w:val="Listenabsatz"/>
                        <w:numPr>
                          <w:ilvl w:val="0"/>
                          <w:numId w:val="2"/>
                        </w:numPr>
                        <w:spacing w:line="276" w:lineRule="auto"/>
                        <w:jc w:val="both"/>
                        <w:rPr>
                          <w:rFonts w:ascii="Century Gothic" w:hAnsi="Century Gothic"/>
                          <w:sz w:val="20"/>
                          <w:szCs w:val="20"/>
                        </w:rPr>
                      </w:pPr>
                      <w:r w:rsidRPr="003F5018">
                        <w:rPr>
                          <w:rFonts w:ascii="Century Gothic" w:hAnsi="Century Gothic"/>
                          <w:sz w:val="20"/>
                          <w:szCs w:val="20"/>
                        </w:rPr>
                        <w:t xml:space="preserve">Kultur- und Wissensdurst stillen </w:t>
                      </w:r>
                      <w:proofErr w:type="gramStart"/>
                      <w:r w:rsidRPr="003F5018">
                        <w:rPr>
                          <w:rFonts w:ascii="Century Gothic" w:hAnsi="Century Gothic"/>
                          <w:sz w:val="20"/>
                          <w:szCs w:val="20"/>
                        </w:rPr>
                        <w:t>in Münchens</w:t>
                      </w:r>
                      <w:proofErr w:type="gramEnd"/>
                      <w:r w:rsidRPr="003F5018">
                        <w:rPr>
                          <w:rFonts w:ascii="Century Gothic" w:hAnsi="Century Gothic"/>
                          <w:sz w:val="20"/>
                          <w:szCs w:val="20"/>
                        </w:rPr>
                        <w:t xml:space="preserve"> </w:t>
                      </w:r>
                      <w:hyperlink r:id="rId44" w:history="1">
                        <w:r w:rsidRPr="00E50BC3">
                          <w:rPr>
                            <w:rStyle w:val="Hyperlink"/>
                            <w:rFonts w:ascii="Century Gothic" w:hAnsi="Century Gothic"/>
                            <w:sz w:val="20"/>
                            <w:szCs w:val="20"/>
                          </w:rPr>
                          <w:t>Museen und Pinakotheken</w:t>
                        </w:r>
                      </w:hyperlink>
                    </w:p>
                    <w:p w14:paraId="7EF37EFF" w14:textId="2FC0EC40" w:rsidR="00687DA1" w:rsidRPr="003F5018" w:rsidRDefault="00147774" w:rsidP="00212F82">
                      <w:pPr>
                        <w:pStyle w:val="Listenabsatz"/>
                        <w:numPr>
                          <w:ilvl w:val="0"/>
                          <w:numId w:val="2"/>
                        </w:numPr>
                        <w:spacing w:line="276" w:lineRule="auto"/>
                        <w:jc w:val="both"/>
                        <w:rPr>
                          <w:rFonts w:ascii="Century Gothic" w:hAnsi="Century Gothic"/>
                          <w:sz w:val="20"/>
                          <w:szCs w:val="20"/>
                        </w:rPr>
                      </w:pPr>
                      <w:r w:rsidRPr="003F5018">
                        <w:rPr>
                          <w:rFonts w:ascii="Century Gothic" w:hAnsi="Century Gothic"/>
                          <w:sz w:val="20"/>
                          <w:szCs w:val="20"/>
                        </w:rPr>
                        <w:t>Einkaufen und treiben lassen in der Münchner Innenstadt</w:t>
                      </w:r>
                    </w:p>
                    <w:p w14:paraId="45FE60D7" w14:textId="565D1CDA" w:rsidR="00147774" w:rsidRPr="003F5018" w:rsidRDefault="003F5018" w:rsidP="00212F82">
                      <w:pPr>
                        <w:pStyle w:val="Listenabsatz"/>
                        <w:numPr>
                          <w:ilvl w:val="0"/>
                          <w:numId w:val="2"/>
                        </w:numPr>
                        <w:spacing w:line="276" w:lineRule="auto"/>
                        <w:jc w:val="both"/>
                        <w:rPr>
                          <w:rFonts w:ascii="Century Gothic" w:hAnsi="Century Gothic"/>
                          <w:sz w:val="20"/>
                          <w:szCs w:val="20"/>
                        </w:rPr>
                      </w:pPr>
                      <w:r w:rsidRPr="003F5018">
                        <w:rPr>
                          <w:rFonts w:ascii="Century Gothic" w:hAnsi="Century Gothic"/>
                          <w:sz w:val="20"/>
                          <w:szCs w:val="20"/>
                        </w:rPr>
                        <w:t xml:space="preserve">Oberbayerns Kulinarik genießen </w:t>
                      </w:r>
                      <w:r w:rsidR="00147774" w:rsidRPr="003F5018">
                        <w:rPr>
                          <w:rFonts w:ascii="Century Gothic" w:hAnsi="Century Gothic"/>
                          <w:sz w:val="20"/>
                          <w:szCs w:val="20"/>
                        </w:rPr>
                        <w:t xml:space="preserve">in einem der zahlreichen Biergärten </w:t>
                      </w:r>
                    </w:p>
                    <w:p w14:paraId="535D25EF" w14:textId="6F48A07C" w:rsidR="003F5018" w:rsidRPr="003F5018" w:rsidRDefault="003F5018" w:rsidP="00212F82">
                      <w:pPr>
                        <w:pStyle w:val="Listenabsatz"/>
                        <w:numPr>
                          <w:ilvl w:val="0"/>
                          <w:numId w:val="2"/>
                        </w:numPr>
                        <w:spacing w:line="276" w:lineRule="auto"/>
                        <w:jc w:val="both"/>
                        <w:rPr>
                          <w:rFonts w:ascii="Century Gothic" w:hAnsi="Century Gothic"/>
                          <w:sz w:val="20"/>
                          <w:szCs w:val="20"/>
                        </w:rPr>
                      </w:pPr>
                      <w:r w:rsidRPr="003F5018">
                        <w:rPr>
                          <w:rFonts w:ascii="Century Gothic" w:hAnsi="Century Gothic"/>
                          <w:sz w:val="20"/>
                          <w:szCs w:val="20"/>
                        </w:rPr>
                        <w:t>Nostalgischer Ausklang</w:t>
                      </w:r>
                      <w:r w:rsidR="00E50BC3">
                        <w:rPr>
                          <w:rFonts w:ascii="Century Gothic" w:hAnsi="Century Gothic"/>
                          <w:sz w:val="20"/>
                          <w:szCs w:val="20"/>
                        </w:rPr>
                        <w:t xml:space="preserve"> und </w:t>
                      </w:r>
                      <w:r w:rsidRPr="003F5018">
                        <w:rPr>
                          <w:rFonts w:ascii="Century Gothic" w:hAnsi="Century Gothic"/>
                          <w:sz w:val="20"/>
                          <w:szCs w:val="20"/>
                        </w:rPr>
                        <w:t xml:space="preserve">Bier von einem Isarkiosk, </w:t>
                      </w:r>
                      <w:proofErr w:type="spellStart"/>
                      <w:r w:rsidRPr="003F5018">
                        <w:rPr>
                          <w:rFonts w:ascii="Century Gothic" w:hAnsi="Century Gothic"/>
                          <w:sz w:val="20"/>
                          <w:szCs w:val="20"/>
                        </w:rPr>
                        <w:t>z.B</w:t>
                      </w:r>
                      <w:proofErr w:type="spellEnd"/>
                      <w:r w:rsidRPr="003F5018">
                        <w:rPr>
                          <w:rFonts w:ascii="Century Gothic" w:hAnsi="Century Gothic"/>
                          <w:sz w:val="20"/>
                          <w:szCs w:val="20"/>
                        </w:rPr>
                        <w:t xml:space="preserve"> an der Reichenbachbrücke</w:t>
                      </w:r>
                    </w:p>
                    <w:p w14:paraId="5E5BF891" w14:textId="77777777" w:rsidR="00687DA1" w:rsidRPr="008460C0" w:rsidRDefault="00687DA1" w:rsidP="00687DA1">
                      <w:pPr>
                        <w:rPr>
                          <w:rFonts w:ascii="Century Gothic" w:hAnsi="Century Gothic"/>
                          <w:sz w:val="20"/>
                          <w:szCs w:val="20"/>
                        </w:rPr>
                      </w:pPr>
                    </w:p>
                    <w:p w14:paraId="095BBD4D" w14:textId="77777777" w:rsidR="00687DA1" w:rsidRDefault="00687DA1" w:rsidP="00687DA1"/>
                  </w:txbxContent>
                </v:textbox>
                <w10:wrap type="topAndBottom"/>
              </v:shape>
            </w:pict>
          </mc:Fallback>
        </mc:AlternateContent>
      </w:r>
    </w:p>
    <w:p w14:paraId="12266596" w14:textId="6613F718" w:rsidR="003F5018" w:rsidRDefault="003F5018" w:rsidP="00B25EA3">
      <w:pPr>
        <w:spacing w:line="276" w:lineRule="auto"/>
        <w:rPr>
          <w:rFonts w:ascii="Century Gothic" w:hAnsi="Century Gothic"/>
          <w:b/>
          <w:bCs/>
          <w:sz w:val="20"/>
          <w:szCs w:val="20"/>
        </w:rPr>
      </w:pPr>
    </w:p>
    <w:p w14:paraId="26FB3820" w14:textId="77777777" w:rsidR="003F5018" w:rsidRDefault="003F5018" w:rsidP="00B25EA3">
      <w:pPr>
        <w:spacing w:line="276" w:lineRule="auto"/>
        <w:rPr>
          <w:rFonts w:ascii="Century Gothic" w:hAnsi="Century Gothic"/>
          <w:b/>
          <w:bCs/>
          <w:sz w:val="20"/>
          <w:szCs w:val="20"/>
        </w:rPr>
      </w:pPr>
    </w:p>
    <w:p w14:paraId="01DE73E4" w14:textId="26BE5B8D" w:rsidR="00CB365B" w:rsidRDefault="00CB365B" w:rsidP="00B25EA3">
      <w:pPr>
        <w:spacing w:line="276" w:lineRule="auto"/>
        <w:rPr>
          <w:rFonts w:ascii="Century Gothic" w:hAnsi="Century Gothic"/>
          <w:b/>
          <w:bCs/>
          <w:sz w:val="20"/>
          <w:szCs w:val="20"/>
        </w:rPr>
      </w:pPr>
    </w:p>
    <w:p w14:paraId="3A7B92D9" w14:textId="007FC7B2" w:rsidR="00B34DB1" w:rsidRDefault="00E97690" w:rsidP="00B25EA3">
      <w:pPr>
        <w:spacing w:line="276" w:lineRule="auto"/>
        <w:rPr>
          <w:rFonts w:ascii="Century Gothic" w:hAnsi="Century Gothic"/>
          <w:b/>
          <w:bCs/>
          <w:sz w:val="20"/>
          <w:szCs w:val="20"/>
        </w:rPr>
      </w:pPr>
      <w:r w:rsidRPr="00B25EA3">
        <w:rPr>
          <w:rFonts w:ascii="Century Gothic" w:hAnsi="Century Gothic"/>
          <w:b/>
          <w:bCs/>
          <w:sz w:val="20"/>
          <w:szCs w:val="20"/>
        </w:rPr>
        <w:t>Dachau</w:t>
      </w:r>
      <w:r w:rsidR="00B25EA3" w:rsidRPr="00B25EA3">
        <w:rPr>
          <w:rFonts w:ascii="Century Gothic" w:hAnsi="Century Gothic"/>
          <w:b/>
          <w:bCs/>
          <w:sz w:val="20"/>
          <w:szCs w:val="20"/>
        </w:rPr>
        <w:t xml:space="preserve"> – </w:t>
      </w:r>
      <w:r w:rsidR="00B25EA3" w:rsidRPr="005926B0">
        <w:rPr>
          <w:rFonts w:ascii="Century Gothic" w:hAnsi="Century Gothic"/>
          <w:b/>
          <w:bCs/>
          <w:sz w:val="20"/>
          <w:szCs w:val="20"/>
        </w:rPr>
        <w:t xml:space="preserve">von </w:t>
      </w:r>
      <w:r w:rsidR="00D66367" w:rsidRPr="005926B0">
        <w:rPr>
          <w:rFonts w:ascii="Century Gothic" w:hAnsi="Century Gothic"/>
          <w:b/>
          <w:bCs/>
          <w:sz w:val="20"/>
          <w:szCs w:val="20"/>
        </w:rPr>
        <w:t>Künstlern, Wittelsbachern und einmaligen Fernblicken</w:t>
      </w:r>
    </w:p>
    <w:p w14:paraId="07BFB437" w14:textId="69F19373" w:rsidR="00884A7C" w:rsidRPr="00B25EA3" w:rsidRDefault="00884A7C" w:rsidP="00B25EA3">
      <w:pPr>
        <w:spacing w:line="276" w:lineRule="auto"/>
        <w:rPr>
          <w:rFonts w:ascii="Century Gothic" w:hAnsi="Century Gothic"/>
          <w:b/>
          <w:bCs/>
          <w:sz w:val="20"/>
          <w:szCs w:val="20"/>
        </w:rPr>
      </w:pPr>
    </w:p>
    <w:p w14:paraId="155CD996" w14:textId="05BD6F1D" w:rsidR="00B25EA3" w:rsidRDefault="00D66367" w:rsidP="00BB0080">
      <w:pPr>
        <w:spacing w:line="276" w:lineRule="auto"/>
        <w:jc w:val="both"/>
        <w:rPr>
          <w:rFonts w:ascii="Century Gothic" w:hAnsi="Century Gothic"/>
        </w:rPr>
      </w:pPr>
      <w:r>
        <w:rPr>
          <w:rFonts w:ascii="Century Gothic" w:hAnsi="Century Gothic"/>
          <w:noProof/>
          <w:lang w:eastAsia="de-DE"/>
        </w:rPr>
        <w:drawing>
          <wp:inline distT="0" distB="0" distL="0" distR="0" wp14:anchorId="458D0A0F" wp14:editId="4EC7B37F">
            <wp:extent cx="4257367" cy="3193025"/>
            <wp:effectExtent l="0" t="0" r="0" b="0"/>
            <wp:docPr id="8" name="Grafik 8" descr="Ein Bild, das Text, Himmel, drauß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Himmel, draußen, Baum enthält.&#10;&#10;Automatisch generierte Beschreibung"/>
                    <pic:cNvPicPr/>
                  </pic:nvPicPr>
                  <pic:blipFill>
                    <a:blip r:embed="rId45">
                      <a:extLst>
                        <a:ext uri="{28A0092B-C50C-407E-A947-70E740481C1C}">
                          <a14:useLocalDpi xmlns:a14="http://schemas.microsoft.com/office/drawing/2010/main" val="0"/>
                        </a:ext>
                      </a:extLst>
                    </a:blip>
                    <a:stretch>
                      <a:fillRect/>
                    </a:stretch>
                  </pic:blipFill>
                  <pic:spPr>
                    <a:xfrm>
                      <a:off x="0" y="0"/>
                      <a:ext cx="4298661" cy="3223996"/>
                    </a:xfrm>
                    <a:prstGeom prst="rect">
                      <a:avLst/>
                    </a:prstGeom>
                  </pic:spPr>
                </pic:pic>
              </a:graphicData>
            </a:graphic>
          </wp:inline>
        </w:drawing>
      </w:r>
    </w:p>
    <w:p w14:paraId="6A371227" w14:textId="5489514C" w:rsidR="003972C3" w:rsidRPr="003972C3" w:rsidRDefault="00D66367" w:rsidP="00BB0080">
      <w:pPr>
        <w:spacing w:line="276" w:lineRule="auto"/>
        <w:jc w:val="both"/>
        <w:rPr>
          <w:rFonts w:ascii="Century Gothic" w:hAnsi="Century Gothic"/>
          <w:sz w:val="16"/>
          <w:szCs w:val="16"/>
        </w:rPr>
      </w:pPr>
      <w:r w:rsidRPr="005926B0">
        <w:rPr>
          <w:rFonts w:ascii="Century Gothic" w:hAnsi="Century Gothic"/>
          <w:sz w:val="16"/>
          <w:szCs w:val="16"/>
        </w:rPr>
        <w:t>Künstlerweg</w:t>
      </w:r>
      <w:r w:rsidR="003972C3" w:rsidRPr="003972C3">
        <w:rPr>
          <w:rFonts w:ascii="Century Gothic" w:hAnsi="Century Gothic"/>
          <w:sz w:val="16"/>
          <w:szCs w:val="16"/>
        </w:rPr>
        <w:t xml:space="preserve"> Dachau © Stadt Dachau</w:t>
      </w:r>
    </w:p>
    <w:p w14:paraId="3F5E3603" w14:textId="77777777" w:rsidR="003972C3" w:rsidRPr="003972C3" w:rsidRDefault="003972C3" w:rsidP="00BB0080">
      <w:pPr>
        <w:spacing w:line="276" w:lineRule="auto"/>
        <w:jc w:val="both"/>
        <w:rPr>
          <w:rFonts w:ascii="Century Gothic" w:hAnsi="Century Gothic"/>
          <w:sz w:val="18"/>
          <w:szCs w:val="18"/>
        </w:rPr>
      </w:pPr>
    </w:p>
    <w:p w14:paraId="060D6AE6" w14:textId="411C97E2" w:rsidR="00D66367" w:rsidRPr="005926B0" w:rsidRDefault="00D66367" w:rsidP="00D66367">
      <w:pPr>
        <w:spacing w:line="276" w:lineRule="auto"/>
        <w:jc w:val="both"/>
        <w:rPr>
          <w:rFonts w:ascii="Century Gothic" w:hAnsi="Century Gothic"/>
          <w:sz w:val="20"/>
          <w:szCs w:val="20"/>
        </w:rPr>
      </w:pPr>
      <w:r w:rsidRPr="005926B0">
        <w:rPr>
          <w:rFonts w:ascii="Century Gothic" w:hAnsi="Century Gothic"/>
          <w:sz w:val="20"/>
          <w:szCs w:val="20"/>
        </w:rPr>
        <w:lastRenderedPageBreak/>
        <w:t xml:space="preserve">Wie viel Dachau kennen Sie? </w:t>
      </w:r>
      <w:r w:rsidR="00BB0080" w:rsidRPr="005926B0">
        <w:rPr>
          <w:rFonts w:ascii="Century Gothic" w:hAnsi="Century Gothic"/>
          <w:sz w:val="20"/>
          <w:szCs w:val="20"/>
        </w:rPr>
        <w:t xml:space="preserve">Sicher, die KZ-Gedenkstätte, die jährlich rund 900.000 Menschen aus aller Welt besuchen. Die Auseinandersetzung mit der Zeitgeschichte ist erklärtes Ziel und Anliegen der Stadt. Aber auch das Wittelsbacher Schloss samt Hofgarten, das hoch über der Dachauer Altstadt thront und einen einmaligen Fernblick über München bietet? </w:t>
      </w:r>
      <w:r w:rsidR="00C85250" w:rsidRPr="005926B0">
        <w:rPr>
          <w:rFonts w:ascii="Century Gothic" w:hAnsi="Century Gothic"/>
          <w:sz w:val="20"/>
          <w:szCs w:val="20"/>
        </w:rPr>
        <w:br/>
      </w:r>
      <w:r w:rsidR="00BB0080" w:rsidRPr="005926B0">
        <w:rPr>
          <w:rFonts w:ascii="Century Gothic" w:hAnsi="Century Gothic"/>
          <w:sz w:val="20"/>
          <w:szCs w:val="20"/>
        </w:rPr>
        <w:t xml:space="preserve">Ein echter Geheimtipp. </w:t>
      </w:r>
      <w:r w:rsidRPr="005926B0">
        <w:rPr>
          <w:rFonts w:ascii="Century Gothic" w:hAnsi="Century Gothic"/>
          <w:sz w:val="20"/>
          <w:szCs w:val="20"/>
        </w:rPr>
        <w:t xml:space="preserve">Ebenso entwickelte sich Dachau im 19. Jahrhundert zu einer der bekanntesten europäischen Künstlerkolonien. Der Künstlerweg Dachau führt zu zahlreichen Orten in der Stadt, die Malerinnen und Malern damals als Inspiration dienten. Die wichtigsten Werke sind in der Gemäldegalerie Dachau zu sehen. </w:t>
      </w:r>
    </w:p>
    <w:p w14:paraId="39C0303D" w14:textId="36A828C7" w:rsidR="008460C0" w:rsidRPr="005926B0" w:rsidRDefault="00D66367" w:rsidP="00D66367">
      <w:pPr>
        <w:spacing w:line="276" w:lineRule="auto"/>
        <w:jc w:val="both"/>
        <w:rPr>
          <w:rFonts w:ascii="Century Gothic" w:hAnsi="Century Gothic"/>
          <w:sz w:val="20"/>
          <w:szCs w:val="20"/>
        </w:rPr>
      </w:pPr>
      <w:r w:rsidRPr="005926B0">
        <w:rPr>
          <w:rFonts w:ascii="Century Gothic" w:hAnsi="Century Gothic"/>
          <w:sz w:val="20"/>
          <w:szCs w:val="20"/>
        </w:rPr>
        <w:t xml:space="preserve">Auch zahlreiche Veranstaltungen im ganzen Jahr lohnen einen Besuch: </w:t>
      </w:r>
      <w:r w:rsidR="00BB0080" w:rsidRPr="005926B0">
        <w:rPr>
          <w:rFonts w:ascii="Century Gothic" w:hAnsi="Century Gothic"/>
          <w:sz w:val="20"/>
          <w:szCs w:val="20"/>
        </w:rPr>
        <w:t xml:space="preserve">Besonders der </w:t>
      </w:r>
      <w:hyperlink r:id="rId46" w:history="1">
        <w:r w:rsidR="00BB0080" w:rsidRPr="005926B0">
          <w:rPr>
            <w:rStyle w:val="Hyperlink"/>
            <w:rFonts w:ascii="Century Gothic" w:hAnsi="Century Gothic"/>
            <w:sz w:val="20"/>
            <w:szCs w:val="20"/>
          </w:rPr>
          <w:t>Dachauer Musiksommer</w:t>
        </w:r>
      </w:hyperlink>
      <w:r w:rsidR="00BB0080" w:rsidRPr="005926B0">
        <w:rPr>
          <w:rFonts w:ascii="Century Gothic" w:hAnsi="Century Gothic"/>
          <w:sz w:val="20"/>
          <w:szCs w:val="20"/>
        </w:rPr>
        <w:t>, ein Open Air Musikfestival in der Altstadt</w:t>
      </w:r>
      <w:r w:rsidR="00C85250" w:rsidRPr="005926B0">
        <w:rPr>
          <w:rFonts w:ascii="Century Gothic" w:hAnsi="Century Gothic"/>
          <w:sz w:val="20"/>
          <w:szCs w:val="20"/>
        </w:rPr>
        <w:t>,</w:t>
      </w:r>
      <w:r w:rsidR="00BB0080" w:rsidRPr="005926B0">
        <w:rPr>
          <w:rFonts w:ascii="Century Gothic" w:hAnsi="Century Gothic"/>
          <w:sz w:val="20"/>
          <w:szCs w:val="20"/>
        </w:rPr>
        <w:t xml:space="preserve"> sowie das </w:t>
      </w:r>
      <w:hyperlink r:id="rId47" w:history="1">
        <w:r w:rsidR="00BB0080" w:rsidRPr="005926B0">
          <w:rPr>
            <w:rStyle w:val="Hyperlink"/>
            <w:rFonts w:ascii="Century Gothic" w:hAnsi="Century Gothic"/>
            <w:sz w:val="20"/>
            <w:szCs w:val="20"/>
          </w:rPr>
          <w:t>Dachauer Volksfest</w:t>
        </w:r>
      </w:hyperlink>
      <w:r w:rsidR="00BB0080" w:rsidRPr="005926B0">
        <w:rPr>
          <w:rFonts w:ascii="Century Gothic" w:hAnsi="Century Gothic"/>
          <w:sz w:val="20"/>
          <w:szCs w:val="20"/>
        </w:rPr>
        <w:t>, welches Mitte August die Ludwig-Thoma-Wiese zur Feierzone macht.</w:t>
      </w:r>
    </w:p>
    <w:p w14:paraId="1702E6D1" w14:textId="517582A6" w:rsidR="00197C2B" w:rsidRDefault="00000000" w:rsidP="00BB0080">
      <w:pPr>
        <w:spacing w:line="276" w:lineRule="auto"/>
        <w:jc w:val="both"/>
        <w:rPr>
          <w:rFonts w:ascii="Century Gothic" w:hAnsi="Century Gothic"/>
          <w:sz w:val="20"/>
          <w:szCs w:val="20"/>
        </w:rPr>
      </w:pPr>
      <w:hyperlink r:id="rId48" w:history="1">
        <w:r w:rsidR="00203A29">
          <w:rPr>
            <w:rStyle w:val="Hyperlink"/>
            <w:rFonts w:ascii="Century Gothic" w:hAnsi="Century Gothic"/>
            <w:sz w:val="20"/>
            <w:szCs w:val="20"/>
          </w:rPr>
          <w:t>dachau.de/</w:t>
        </w:r>
        <w:proofErr w:type="spellStart"/>
        <w:r w:rsidR="00203A29">
          <w:rPr>
            <w:rStyle w:val="Hyperlink"/>
            <w:rFonts w:ascii="Century Gothic" w:hAnsi="Century Gothic"/>
            <w:sz w:val="20"/>
            <w:szCs w:val="20"/>
          </w:rPr>
          <w:t>tourismus</w:t>
        </w:r>
        <w:proofErr w:type="spellEnd"/>
      </w:hyperlink>
    </w:p>
    <w:p w14:paraId="38BFBB52" w14:textId="505B47D1" w:rsidR="00BF10F6" w:rsidRDefault="00610784" w:rsidP="00197C2B">
      <w:pPr>
        <w:spacing w:line="276" w:lineRule="auto"/>
        <w:jc w:val="both"/>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660288" behindDoc="0" locked="0" layoutInCell="1" allowOverlap="1" wp14:anchorId="2838DF62" wp14:editId="39A61229">
                <wp:simplePos x="0" y="0"/>
                <wp:positionH relativeFrom="column">
                  <wp:posOffset>-1905</wp:posOffset>
                </wp:positionH>
                <wp:positionV relativeFrom="paragraph">
                  <wp:posOffset>216535</wp:posOffset>
                </wp:positionV>
                <wp:extent cx="5765165" cy="1812290"/>
                <wp:effectExtent l="0" t="0" r="13335" b="16510"/>
                <wp:wrapTopAndBottom/>
                <wp:docPr id="2" name="Textfeld 2"/>
                <wp:cNvGraphicFramePr/>
                <a:graphic xmlns:a="http://schemas.openxmlformats.org/drawingml/2006/main">
                  <a:graphicData uri="http://schemas.microsoft.com/office/word/2010/wordprocessingShape">
                    <wps:wsp>
                      <wps:cNvSpPr txBox="1"/>
                      <wps:spPr>
                        <a:xfrm>
                          <a:off x="0" y="0"/>
                          <a:ext cx="5765165" cy="1812290"/>
                        </a:xfrm>
                        <a:prstGeom prst="rect">
                          <a:avLst/>
                        </a:prstGeom>
                        <a:solidFill>
                          <a:schemeClr val="lt1"/>
                        </a:solidFill>
                        <a:ln w="12700">
                          <a:solidFill>
                            <a:schemeClr val="accent1"/>
                          </a:solidFill>
                        </a:ln>
                      </wps:spPr>
                      <wps:txbx>
                        <w:txbxContent>
                          <w:p w14:paraId="156D0DFF" w14:textId="27D213D2" w:rsidR="008460C0" w:rsidRPr="007621F4" w:rsidRDefault="007621F4" w:rsidP="00DF3598">
                            <w:pPr>
                              <w:spacing w:line="276" w:lineRule="auto"/>
                              <w:jc w:val="both"/>
                              <w:rPr>
                                <w:rFonts w:ascii="Century Gothic" w:hAnsi="Century Gothic"/>
                                <w:b/>
                                <w:bCs/>
                                <w:sz w:val="20"/>
                                <w:szCs w:val="20"/>
                              </w:rPr>
                            </w:pPr>
                            <w:r>
                              <w:rPr>
                                <w:rFonts w:ascii="Century Gothic" w:hAnsi="Century Gothic"/>
                                <w:b/>
                                <w:bCs/>
                                <w:sz w:val="20"/>
                                <w:szCs w:val="20"/>
                              </w:rPr>
                              <w:t xml:space="preserve">Highlights aus </w:t>
                            </w:r>
                            <w:r w:rsidR="008460C0" w:rsidRPr="008460C0">
                              <w:rPr>
                                <w:rFonts w:ascii="Century Gothic" w:hAnsi="Century Gothic"/>
                                <w:b/>
                                <w:bCs/>
                                <w:sz w:val="20"/>
                                <w:szCs w:val="20"/>
                              </w:rPr>
                              <w:t>24 Stunden in Dachau</w:t>
                            </w:r>
                            <w:r w:rsidRPr="007621F4">
                              <w:rPr>
                                <w:rFonts w:ascii="Century Gothic" w:hAnsi="Century Gothic"/>
                                <w:b/>
                                <w:bCs/>
                                <w:sz w:val="20"/>
                                <w:szCs w:val="20"/>
                              </w:rPr>
                              <w:t>:</w:t>
                            </w:r>
                          </w:p>
                          <w:p w14:paraId="7A3AE274" w14:textId="47447EAA" w:rsidR="009E60AB" w:rsidRDefault="009E60AB" w:rsidP="00DF3598">
                            <w:pPr>
                              <w:spacing w:line="276" w:lineRule="auto"/>
                              <w:jc w:val="both"/>
                              <w:rPr>
                                <w:rFonts w:ascii="Century Gothic" w:hAnsi="Century Gothic"/>
                                <w:sz w:val="20"/>
                                <w:szCs w:val="20"/>
                              </w:rPr>
                            </w:pPr>
                          </w:p>
                          <w:p w14:paraId="78D3E959" w14:textId="5B948ECA" w:rsidR="00D66367" w:rsidRPr="005926B0" w:rsidRDefault="00D66367" w:rsidP="00D66367">
                            <w:pPr>
                              <w:pStyle w:val="Listenabsatz"/>
                              <w:numPr>
                                <w:ilvl w:val="0"/>
                                <w:numId w:val="2"/>
                              </w:numPr>
                              <w:spacing w:line="276" w:lineRule="auto"/>
                              <w:jc w:val="both"/>
                              <w:rPr>
                                <w:rFonts w:ascii="Century Gothic" w:hAnsi="Century Gothic"/>
                                <w:sz w:val="20"/>
                                <w:szCs w:val="20"/>
                              </w:rPr>
                            </w:pPr>
                            <w:r w:rsidRPr="005926B0">
                              <w:rPr>
                                <w:rFonts w:ascii="Century Gothic" w:hAnsi="Century Gothic"/>
                                <w:sz w:val="20"/>
                                <w:szCs w:val="20"/>
                              </w:rPr>
                              <w:t xml:space="preserve">Auf künstlerischen Spuren wandeln auf dem </w:t>
                            </w:r>
                            <w:hyperlink r:id="rId49" w:history="1">
                              <w:r w:rsidRPr="005926B0">
                                <w:rPr>
                                  <w:rStyle w:val="Hyperlink"/>
                                  <w:rFonts w:ascii="Century Gothic" w:hAnsi="Century Gothic"/>
                                  <w:sz w:val="20"/>
                                  <w:szCs w:val="20"/>
                                </w:rPr>
                                <w:t>Künstlerweg Dachau</w:t>
                              </w:r>
                            </w:hyperlink>
                          </w:p>
                          <w:p w14:paraId="04A8A608" w14:textId="29403EC6" w:rsidR="009E60AB" w:rsidRPr="005926B0" w:rsidRDefault="00150938" w:rsidP="00DF3598">
                            <w:pPr>
                              <w:pStyle w:val="Listenabsatz"/>
                              <w:numPr>
                                <w:ilvl w:val="0"/>
                                <w:numId w:val="2"/>
                              </w:numPr>
                              <w:spacing w:line="276" w:lineRule="auto"/>
                              <w:jc w:val="both"/>
                              <w:rPr>
                                <w:rFonts w:ascii="Century Gothic" w:hAnsi="Century Gothic"/>
                                <w:sz w:val="20"/>
                                <w:szCs w:val="20"/>
                              </w:rPr>
                            </w:pPr>
                            <w:r w:rsidRPr="005926B0">
                              <w:rPr>
                                <w:rFonts w:ascii="Century Gothic" w:hAnsi="Century Gothic"/>
                                <w:sz w:val="20"/>
                                <w:szCs w:val="20"/>
                              </w:rPr>
                              <w:t>Dachaus Natur</w:t>
                            </w:r>
                            <w:r w:rsidR="00DF3598" w:rsidRPr="005926B0">
                              <w:rPr>
                                <w:rFonts w:ascii="Century Gothic" w:hAnsi="Century Gothic"/>
                                <w:sz w:val="20"/>
                                <w:szCs w:val="20"/>
                              </w:rPr>
                              <w:t xml:space="preserve"> mit dem Rad entdecken</w:t>
                            </w:r>
                            <w:r w:rsidR="00D66367" w:rsidRPr="005926B0">
                              <w:rPr>
                                <w:rFonts w:ascii="Century Gothic" w:hAnsi="Century Gothic"/>
                                <w:sz w:val="20"/>
                                <w:szCs w:val="20"/>
                              </w:rPr>
                              <w:t>, z.B. entlang des Ammer-Amper-Radwegs</w:t>
                            </w:r>
                          </w:p>
                          <w:p w14:paraId="6C087329" w14:textId="77777777" w:rsidR="00D66367" w:rsidRPr="005926B0" w:rsidRDefault="00D66367" w:rsidP="00D66367">
                            <w:pPr>
                              <w:pStyle w:val="Listenabsatz"/>
                              <w:numPr>
                                <w:ilvl w:val="0"/>
                                <w:numId w:val="2"/>
                              </w:numPr>
                              <w:spacing w:line="276" w:lineRule="auto"/>
                              <w:jc w:val="both"/>
                              <w:rPr>
                                <w:rFonts w:ascii="Century Gothic" w:hAnsi="Century Gothic"/>
                                <w:sz w:val="20"/>
                                <w:szCs w:val="20"/>
                              </w:rPr>
                            </w:pPr>
                            <w:r w:rsidRPr="005926B0">
                              <w:rPr>
                                <w:rFonts w:ascii="Century Gothic" w:hAnsi="Century Gothic"/>
                                <w:sz w:val="20"/>
                                <w:szCs w:val="20"/>
                              </w:rPr>
                              <w:t>Einkehren in einem der schönen Cafés und gemütlichen Wirtsgärten zwischen Schloss und Altstadtkern</w:t>
                            </w:r>
                          </w:p>
                          <w:p w14:paraId="621AAC72" w14:textId="6AEA6861" w:rsidR="00DF3598" w:rsidRPr="005926B0" w:rsidRDefault="00150938" w:rsidP="00994DEC">
                            <w:pPr>
                              <w:pStyle w:val="Listenabsatz"/>
                              <w:numPr>
                                <w:ilvl w:val="0"/>
                                <w:numId w:val="2"/>
                              </w:numPr>
                              <w:spacing w:line="276" w:lineRule="auto"/>
                              <w:jc w:val="both"/>
                              <w:rPr>
                                <w:rFonts w:ascii="Century Gothic" w:hAnsi="Century Gothic"/>
                                <w:sz w:val="20"/>
                                <w:szCs w:val="20"/>
                              </w:rPr>
                            </w:pPr>
                            <w:r w:rsidRPr="005926B0">
                              <w:rPr>
                                <w:rFonts w:ascii="Century Gothic" w:hAnsi="Century Gothic"/>
                                <w:sz w:val="20"/>
                                <w:szCs w:val="20"/>
                              </w:rPr>
                              <w:t xml:space="preserve">Werke der ehemaligen Künstlerkolonie in </w:t>
                            </w:r>
                            <w:r w:rsidR="009E60AB" w:rsidRPr="005926B0">
                              <w:rPr>
                                <w:rFonts w:ascii="Century Gothic" w:hAnsi="Century Gothic"/>
                                <w:sz w:val="20"/>
                                <w:szCs w:val="20"/>
                              </w:rPr>
                              <w:t xml:space="preserve">der </w:t>
                            </w:r>
                            <w:hyperlink r:id="rId50" w:history="1">
                              <w:r w:rsidR="009E60AB" w:rsidRPr="005926B0">
                                <w:rPr>
                                  <w:rStyle w:val="Hyperlink"/>
                                  <w:rFonts w:ascii="Century Gothic" w:hAnsi="Century Gothic"/>
                                  <w:sz w:val="20"/>
                                  <w:szCs w:val="20"/>
                                </w:rPr>
                                <w:t>Gemäldegalerie Dachau</w:t>
                              </w:r>
                            </w:hyperlink>
                            <w:r w:rsidRPr="005926B0">
                              <w:rPr>
                                <w:rFonts w:ascii="Century Gothic" w:hAnsi="Century Gothic"/>
                                <w:sz w:val="20"/>
                                <w:szCs w:val="20"/>
                              </w:rPr>
                              <w:t xml:space="preserve"> bewundern</w:t>
                            </w:r>
                            <w:r w:rsidR="00BD0E87" w:rsidRPr="005926B0">
                              <w:rPr>
                                <w:rFonts w:ascii="Century Gothic" w:hAnsi="Century Gothic"/>
                                <w:sz w:val="20"/>
                                <w:szCs w:val="20"/>
                              </w:rPr>
                              <w:t xml:space="preserve"> </w:t>
                            </w:r>
                          </w:p>
                          <w:p w14:paraId="0DCB5DF6" w14:textId="5E318F44" w:rsidR="009E60AB" w:rsidRPr="005926B0" w:rsidRDefault="009E60AB" w:rsidP="00DF3598">
                            <w:pPr>
                              <w:pStyle w:val="Listenabsatz"/>
                              <w:numPr>
                                <w:ilvl w:val="0"/>
                                <w:numId w:val="2"/>
                              </w:numPr>
                              <w:spacing w:line="276" w:lineRule="auto"/>
                              <w:jc w:val="both"/>
                              <w:rPr>
                                <w:rFonts w:ascii="Century Gothic" w:hAnsi="Century Gothic"/>
                                <w:sz w:val="20"/>
                                <w:szCs w:val="20"/>
                              </w:rPr>
                            </w:pPr>
                            <w:r w:rsidRPr="005926B0">
                              <w:rPr>
                                <w:rFonts w:ascii="Century Gothic" w:hAnsi="Century Gothic"/>
                                <w:sz w:val="20"/>
                                <w:szCs w:val="20"/>
                              </w:rPr>
                              <w:t>gemütlicher Ausklang in der malerischen Dachauer Altstadt</w:t>
                            </w:r>
                          </w:p>
                          <w:p w14:paraId="59865EE9" w14:textId="77777777" w:rsidR="00D66367" w:rsidRPr="005926B0" w:rsidRDefault="00D66367" w:rsidP="00D66367">
                            <w:pPr>
                              <w:pStyle w:val="Listenabsatz"/>
                              <w:numPr>
                                <w:ilvl w:val="0"/>
                                <w:numId w:val="2"/>
                              </w:numPr>
                              <w:spacing w:line="276" w:lineRule="auto"/>
                              <w:jc w:val="both"/>
                              <w:rPr>
                                <w:rFonts w:ascii="Century Gothic" w:hAnsi="Century Gothic"/>
                                <w:sz w:val="20"/>
                                <w:szCs w:val="20"/>
                              </w:rPr>
                            </w:pPr>
                            <w:r w:rsidRPr="005926B0">
                              <w:rPr>
                                <w:rFonts w:ascii="Century Gothic" w:hAnsi="Century Gothic"/>
                                <w:sz w:val="20"/>
                                <w:szCs w:val="20"/>
                              </w:rPr>
                              <w:t>Wissenswertes aus erster Hand erfahren bei einer Führung durch Schloss und Altstadt</w:t>
                            </w:r>
                          </w:p>
                          <w:p w14:paraId="2E51FB25" w14:textId="77777777" w:rsidR="00D66367" w:rsidRPr="00150938" w:rsidRDefault="00D66367" w:rsidP="00D66367">
                            <w:pPr>
                              <w:pStyle w:val="Listenabsatz"/>
                              <w:spacing w:line="276" w:lineRule="auto"/>
                              <w:jc w:val="both"/>
                              <w:rPr>
                                <w:rFonts w:ascii="Century Gothic" w:hAnsi="Century Gothic"/>
                                <w:sz w:val="20"/>
                                <w:szCs w:val="20"/>
                              </w:rPr>
                            </w:pPr>
                          </w:p>
                          <w:p w14:paraId="4E553201" w14:textId="77777777" w:rsidR="009E60AB" w:rsidRPr="008460C0" w:rsidRDefault="009E60AB" w:rsidP="008460C0">
                            <w:pPr>
                              <w:rPr>
                                <w:rFonts w:ascii="Century Gothic" w:hAnsi="Century Gothic"/>
                                <w:sz w:val="20"/>
                                <w:szCs w:val="20"/>
                              </w:rPr>
                            </w:pPr>
                          </w:p>
                          <w:p w14:paraId="41CC618F" w14:textId="77777777" w:rsidR="008460C0" w:rsidRDefault="008460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8DF62" id="Textfeld 2" o:spid="_x0000_s1028" type="#_x0000_t202" style="position:absolute;left:0;text-align:left;margin-left:-.15pt;margin-top:17.05pt;width:453.95pt;height:14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" fillcolor="white [3201]" strokecolor="#4472c4 [3204]" strokeweight="1pt">
                <v:textbox>
                  <w:txbxContent>
                    <w:p w14:paraId="156D0DFF" w14:textId="27D213D2" w:rsidR="008460C0" w:rsidRPr="007621F4" w:rsidRDefault="007621F4" w:rsidP="00DF3598">
                      <w:pPr>
                        <w:spacing w:line="276" w:lineRule="auto"/>
                        <w:jc w:val="both"/>
                        <w:rPr>
                          <w:rFonts w:ascii="Century Gothic" w:hAnsi="Century Gothic"/>
                          <w:b/>
                          <w:bCs/>
                          <w:sz w:val="20"/>
                          <w:szCs w:val="20"/>
                        </w:rPr>
                      </w:pPr>
                      <w:r>
                        <w:rPr>
                          <w:rFonts w:ascii="Century Gothic" w:hAnsi="Century Gothic"/>
                          <w:b/>
                          <w:bCs/>
                          <w:sz w:val="20"/>
                          <w:szCs w:val="20"/>
                        </w:rPr>
                        <w:t xml:space="preserve">Highlights aus </w:t>
                      </w:r>
                      <w:r w:rsidR="008460C0" w:rsidRPr="008460C0">
                        <w:rPr>
                          <w:rFonts w:ascii="Century Gothic" w:hAnsi="Century Gothic"/>
                          <w:b/>
                          <w:bCs/>
                          <w:sz w:val="20"/>
                          <w:szCs w:val="20"/>
                        </w:rPr>
                        <w:t>24 Stunden in Dachau</w:t>
                      </w:r>
                      <w:r w:rsidRPr="007621F4">
                        <w:rPr>
                          <w:rFonts w:ascii="Century Gothic" w:hAnsi="Century Gothic"/>
                          <w:b/>
                          <w:bCs/>
                          <w:sz w:val="20"/>
                          <w:szCs w:val="20"/>
                        </w:rPr>
                        <w:t>:</w:t>
                      </w:r>
                    </w:p>
                    <w:p w14:paraId="7A3AE274" w14:textId="47447EAA" w:rsidR="009E60AB" w:rsidRDefault="009E60AB" w:rsidP="00DF3598">
                      <w:pPr>
                        <w:spacing w:line="276" w:lineRule="auto"/>
                        <w:jc w:val="both"/>
                        <w:rPr>
                          <w:rFonts w:ascii="Century Gothic" w:hAnsi="Century Gothic"/>
                          <w:sz w:val="20"/>
                          <w:szCs w:val="20"/>
                        </w:rPr>
                      </w:pPr>
                    </w:p>
                    <w:p w14:paraId="78D3E959" w14:textId="5B948ECA" w:rsidR="00D66367" w:rsidRPr="005926B0" w:rsidRDefault="00D66367" w:rsidP="00D66367">
                      <w:pPr>
                        <w:pStyle w:val="Listenabsatz"/>
                        <w:numPr>
                          <w:ilvl w:val="0"/>
                          <w:numId w:val="2"/>
                        </w:numPr>
                        <w:spacing w:line="276" w:lineRule="auto"/>
                        <w:jc w:val="both"/>
                        <w:rPr>
                          <w:rFonts w:ascii="Century Gothic" w:hAnsi="Century Gothic"/>
                          <w:sz w:val="20"/>
                          <w:szCs w:val="20"/>
                        </w:rPr>
                      </w:pPr>
                      <w:r w:rsidRPr="005926B0">
                        <w:rPr>
                          <w:rFonts w:ascii="Century Gothic" w:hAnsi="Century Gothic"/>
                          <w:sz w:val="20"/>
                          <w:szCs w:val="20"/>
                        </w:rPr>
                        <w:t xml:space="preserve">Auf künstlerischen Spuren wandeln auf dem </w:t>
                      </w:r>
                      <w:hyperlink r:id="rId51" w:history="1">
                        <w:r w:rsidRPr="005926B0">
                          <w:rPr>
                            <w:rStyle w:val="Hyperlink"/>
                            <w:rFonts w:ascii="Century Gothic" w:hAnsi="Century Gothic"/>
                            <w:sz w:val="20"/>
                            <w:szCs w:val="20"/>
                          </w:rPr>
                          <w:t>Künstlerweg Dachau</w:t>
                        </w:r>
                      </w:hyperlink>
                    </w:p>
                    <w:p w14:paraId="04A8A608" w14:textId="29403EC6" w:rsidR="009E60AB" w:rsidRPr="005926B0" w:rsidRDefault="00150938" w:rsidP="00DF3598">
                      <w:pPr>
                        <w:pStyle w:val="Listenabsatz"/>
                        <w:numPr>
                          <w:ilvl w:val="0"/>
                          <w:numId w:val="2"/>
                        </w:numPr>
                        <w:spacing w:line="276" w:lineRule="auto"/>
                        <w:jc w:val="both"/>
                        <w:rPr>
                          <w:rFonts w:ascii="Century Gothic" w:hAnsi="Century Gothic"/>
                          <w:sz w:val="20"/>
                          <w:szCs w:val="20"/>
                        </w:rPr>
                      </w:pPr>
                      <w:r w:rsidRPr="005926B0">
                        <w:rPr>
                          <w:rFonts w:ascii="Century Gothic" w:hAnsi="Century Gothic"/>
                          <w:sz w:val="20"/>
                          <w:szCs w:val="20"/>
                        </w:rPr>
                        <w:t>Dachaus Natur</w:t>
                      </w:r>
                      <w:r w:rsidR="00DF3598" w:rsidRPr="005926B0">
                        <w:rPr>
                          <w:rFonts w:ascii="Century Gothic" w:hAnsi="Century Gothic"/>
                          <w:sz w:val="20"/>
                          <w:szCs w:val="20"/>
                        </w:rPr>
                        <w:t xml:space="preserve"> mit dem Rad entdecken</w:t>
                      </w:r>
                      <w:r w:rsidR="00D66367" w:rsidRPr="005926B0">
                        <w:rPr>
                          <w:rFonts w:ascii="Century Gothic" w:hAnsi="Century Gothic"/>
                          <w:sz w:val="20"/>
                          <w:szCs w:val="20"/>
                        </w:rPr>
                        <w:t>, z.B. entlang des Ammer-Amper-Radwegs</w:t>
                      </w:r>
                    </w:p>
                    <w:p w14:paraId="6C087329" w14:textId="77777777" w:rsidR="00D66367" w:rsidRPr="005926B0" w:rsidRDefault="00D66367" w:rsidP="00D66367">
                      <w:pPr>
                        <w:pStyle w:val="Listenabsatz"/>
                        <w:numPr>
                          <w:ilvl w:val="0"/>
                          <w:numId w:val="2"/>
                        </w:numPr>
                        <w:spacing w:line="276" w:lineRule="auto"/>
                        <w:jc w:val="both"/>
                        <w:rPr>
                          <w:rFonts w:ascii="Century Gothic" w:hAnsi="Century Gothic"/>
                          <w:sz w:val="20"/>
                          <w:szCs w:val="20"/>
                        </w:rPr>
                      </w:pPr>
                      <w:r w:rsidRPr="005926B0">
                        <w:rPr>
                          <w:rFonts w:ascii="Century Gothic" w:hAnsi="Century Gothic"/>
                          <w:sz w:val="20"/>
                          <w:szCs w:val="20"/>
                        </w:rPr>
                        <w:t>Einkehren in einem der schönen Cafés und gemütlichen Wirtsgärten zwischen Schloss und Altstadtkern</w:t>
                      </w:r>
                    </w:p>
                    <w:p w14:paraId="621AAC72" w14:textId="6AEA6861" w:rsidR="00DF3598" w:rsidRPr="005926B0" w:rsidRDefault="00150938" w:rsidP="00994DEC">
                      <w:pPr>
                        <w:pStyle w:val="Listenabsatz"/>
                        <w:numPr>
                          <w:ilvl w:val="0"/>
                          <w:numId w:val="2"/>
                        </w:numPr>
                        <w:spacing w:line="276" w:lineRule="auto"/>
                        <w:jc w:val="both"/>
                        <w:rPr>
                          <w:rFonts w:ascii="Century Gothic" w:hAnsi="Century Gothic"/>
                          <w:sz w:val="20"/>
                          <w:szCs w:val="20"/>
                        </w:rPr>
                      </w:pPr>
                      <w:r w:rsidRPr="005926B0">
                        <w:rPr>
                          <w:rFonts w:ascii="Century Gothic" w:hAnsi="Century Gothic"/>
                          <w:sz w:val="20"/>
                          <w:szCs w:val="20"/>
                        </w:rPr>
                        <w:t xml:space="preserve">Werke der ehemaligen Künstlerkolonie in </w:t>
                      </w:r>
                      <w:r w:rsidR="009E60AB" w:rsidRPr="005926B0">
                        <w:rPr>
                          <w:rFonts w:ascii="Century Gothic" w:hAnsi="Century Gothic"/>
                          <w:sz w:val="20"/>
                          <w:szCs w:val="20"/>
                        </w:rPr>
                        <w:t xml:space="preserve">der </w:t>
                      </w:r>
                      <w:hyperlink r:id="rId52" w:history="1">
                        <w:r w:rsidR="009E60AB" w:rsidRPr="005926B0">
                          <w:rPr>
                            <w:rStyle w:val="Hyperlink"/>
                            <w:rFonts w:ascii="Century Gothic" w:hAnsi="Century Gothic"/>
                            <w:sz w:val="20"/>
                            <w:szCs w:val="20"/>
                          </w:rPr>
                          <w:t>Gemäldegalerie Dachau</w:t>
                        </w:r>
                      </w:hyperlink>
                      <w:r w:rsidRPr="005926B0">
                        <w:rPr>
                          <w:rFonts w:ascii="Century Gothic" w:hAnsi="Century Gothic"/>
                          <w:sz w:val="20"/>
                          <w:szCs w:val="20"/>
                        </w:rPr>
                        <w:t xml:space="preserve"> bewundern</w:t>
                      </w:r>
                      <w:r w:rsidR="00BD0E87" w:rsidRPr="005926B0">
                        <w:rPr>
                          <w:rFonts w:ascii="Century Gothic" w:hAnsi="Century Gothic"/>
                          <w:sz w:val="20"/>
                          <w:szCs w:val="20"/>
                        </w:rPr>
                        <w:t xml:space="preserve"> </w:t>
                      </w:r>
                    </w:p>
                    <w:p w14:paraId="0DCB5DF6" w14:textId="5E318F44" w:rsidR="009E60AB" w:rsidRPr="005926B0" w:rsidRDefault="009E60AB" w:rsidP="00DF3598">
                      <w:pPr>
                        <w:pStyle w:val="Listenabsatz"/>
                        <w:numPr>
                          <w:ilvl w:val="0"/>
                          <w:numId w:val="2"/>
                        </w:numPr>
                        <w:spacing w:line="276" w:lineRule="auto"/>
                        <w:jc w:val="both"/>
                        <w:rPr>
                          <w:rFonts w:ascii="Century Gothic" w:hAnsi="Century Gothic"/>
                          <w:sz w:val="20"/>
                          <w:szCs w:val="20"/>
                        </w:rPr>
                      </w:pPr>
                      <w:r w:rsidRPr="005926B0">
                        <w:rPr>
                          <w:rFonts w:ascii="Century Gothic" w:hAnsi="Century Gothic"/>
                          <w:sz w:val="20"/>
                          <w:szCs w:val="20"/>
                        </w:rPr>
                        <w:t>gemütlicher Ausklang in der malerischen Dachauer Altstadt</w:t>
                      </w:r>
                    </w:p>
                    <w:p w14:paraId="59865EE9" w14:textId="77777777" w:rsidR="00D66367" w:rsidRPr="005926B0" w:rsidRDefault="00D66367" w:rsidP="00D66367">
                      <w:pPr>
                        <w:pStyle w:val="Listenabsatz"/>
                        <w:numPr>
                          <w:ilvl w:val="0"/>
                          <w:numId w:val="2"/>
                        </w:numPr>
                        <w:spacing w:line="276" w:lineRule="auto"/>
                        <w:jc w:val="both"/>
                        <w:rPr>
                          <w:rFonts w:ascii="Century Gothic" w:hAnsi="Century Gothic"/>
                          <w:sz w:val="20"/>
                          <w:szCs w:val="20"/>
                        </w:rPr>
                      </w:pPr>
                      <w:r w:rsidRPr="005926B0">
                        <w:rPr>
                          <w:rFonts w:ascii="Century Gothic" w:hAnsi="Century Gothic"/>
                          <w:sz w:val="20"/>
                          <w:szCs w:val="20"/>
                        </w:rPr>
                        <w:t>Wissenswertes aus erster Hand erfahren bei einer Führung durch Schloss und Altstadt</w:t>
                      </w:r>
                    </w:p>
                    <w:p w14:paraId="2E51FB25" w14:textId="77777777" w:rsidR="00D66367" w:rsidRPr="00150938" w:rsidRDefault="00D66367" w:rsidP="00D66367">
                      <w:pPr>
                        <w:pStyle w:val="Listenabsatz"/>
                        <w:spacing w:line="276" w:lineRule="auto"/>
                        <w:jc w:val="both"/>
                        <w:rPr>
                          <w:rFonts w:ascii="Century Gothic" w:hAnsi="Century Gothic"/>
                          <w:sz w:val="20"/>
                          <w:szCs w:val="20"/>
                        </w:rPr>
                      </w:pPr>
                    </w:p>
                    <w:p w14:paraId="4E553201" w14:textId="77777777" w:rsidR="009E60AB" w:rsidRPr="008460C0" w:rsidRDefault="009E60AB" w:rsidP="008460C0">
                      <w:pPr>
                        <w:rPr>
                          <w:rFonts w:ascii="Century Gothic" w:hAnsi="Century Gothic"/>
                          <w:sz w:val="20"/>
                          <w:szCs w:val="20"/>
                        </w:rPr>
                      </w:pPr>
                    </w:p>
                    <w:p w14:paraId="41CC618F" w14:textId="77777777" w:rsidR="008460C0" w:rsidRDefault="008460C0"/>
                  </w:txbxContent>
                </v:textbox>
                <w10:wrap type="topAndBottom"/>
              </v:shape>
            </w:pict>
          </mc:Fallback>
        </mc:AlternateContent>
      </w:r>
    </w:p>
    <w:p w14:paraId="4E0EDECD" w14:textId="2B86486C" w:rsidR="00BF10F6" w:rsidRDefault="00BF10F6" w:rsidP="00B34DB1">
      <w:pPr>
        <w:rPr>
          <w:rFonts w:ascii="Century Gothic" w:hAnsi="Century Gothic"/>
          <w:sz w:val="20"/>
          <w:szCs w:val="20"/>
        </w:rPr>
      </w:pPr>
    </w:p>
    <w:p w14:paraId="59952AEE" w14:textId="4A9CC22E" w:rsidR="00BF10F6" w:rsidRDefault="00BF10F6" w:rsidP="00B34DB1">
      <w:pPr>
        <w:rPr>
          <w:rFonts w:ascii="Century Gothic" w:hAnsi="Century Gothic"/>
          <w:sz w:val="20"/>
          <w:szCs w:val="20"/>
        </w:rPr>
      </w:pPr>
    </w:p>
    <w:p w14:paraId="7AD230C1" w14:textId="77777777" w:rsidR="00BF10F6" w:rsidRPr="00014398" w:rsidRDefault="00BF10F6" w:rsidP="00B34DB1">
      <w:pPr>
        <w:rPr>
          <w:rFonts w:ascii="Century Gothic" w:hAnsi="Century Gothic"/>
          <w:sz w:val="20"/>
          <w:szCs w:val="20"/>
        </w:rPr>
      </w:pPr>
    </w:p>
    <w:p w14:paraId="589CC455" w14:textId="4C869B0A" w:rsidR="00014398" w:rsidRDefault="00014398" w:rsidP="00014398">
      <w:pPr>
        <w:spacing w:line="276" w:lineRule="auto"/>
        <w:jc w:val="both"/>
        <w:rPr>
          <w:rFonts w:ascii="Century Gothic" w:hAnsi="Century Gothic"/>
          <w:b/>
          <w:bCs/>
          <w:sz w:val="20"/>
          <w:szCs w:val="20"/>
        </w:rPr>
      </w:pPr>
      <w:r w:rsidRPr="00014398">
        <w:rPr>
          <w:rFonts w:ascii="Century Gothic" w:hAnsi="Century Gothic"/>
          <w:b/>
          <w:bCs/>
          <w:sz w:val="20"/>
          <w:szCs w:val="20"/>
        </w:rPr>
        <w:t>Burghausen – Ritter, schräge Vögel und die weltlängste Burg</w:t>
      </w:r>
    </w:p>
    <w:p w14:paraId="62F6B9EE" w14:textId="77777777" w:rsidR="00394D43" w:rsidRPr="00014398" w:rsidRDefault="00394D43" w:rsidP="00014398">
      <w:pPr>
        <w:spacing w:line="276" w:lineRule="auto"/>
        <w:jc w:val="both"/>
        <w:rPr>
          <w:rFonts w:ascii="Century Gothic" w:hAnsi="Century Gothic"/>
          <w:b/>
          <w:bCs/>
          <w:sz w:val="20"/>
          <w:szCs w:val="20"/>
        </w:rPr>
      </w:pPr>
    </w:p>
    <w:p w14:paraId="4BC103AC" w14:textId="23F3E996" w:rsidR="00014398" w:rsidRDefault="00394D43" w:rsidP="00014398">
      <w:pPr>
        <w:spacing w:line="276" w:lineRule="auto"/>
        <w:jc w:val="both"/>
        <w:rPr>
          <w:rFonts w:ascii="Century Gothic" w:hAnsi="Century Gothic"/>
          <w:sz w:val="20"/>
          <w:szCs w:val="20"/>
        </w:rPr>
      </w:pPr>
      <w:r>
        <w:rPr>
          <w:rFonts w:ascii="Century Gothic" w:hAnsi="Century Gothic"/>
          <w:noProof/>
          <w:sz w:val="20"/>
          <w:szCs w:val="20"/>
        </w:rPr>
        <w:drawing>
          <wp:inline distT="0" distB="0" distL="0" distR="0" wp14:anchorId="3FBFAE3A" wp14:editId="0F77C32F">
            <wp:extent cx="4851992" cy="3233058"/>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00737" cy="3265539"/>
                    </a:xfrm>
                    <a:prstGeom prst="rect">
                      <a:avLst/>
                    </a:prstGeom>
                  </pic:spPr>
                </pic:pic>
              </a:graphicData>
            </a:graphic>
          </wp:inline>
        </w:drawing>
      </w:r>
    </w:p>
    <w:p w14:paraId="5F54EADE" w14:textId="2AD16C3B" w:rsidR="00394D43" w:rsidRPr="00394D43" w:rsidRDefault="00394D43" w:rsidP="00014398">
      <w:pPr>
        <w:spacing w:line="276" w:lineRule="auto"/>
        <w:jc w:val="both"/>
        <w:rPr>
          <w:rFonts w:ascii="Century Gothic" w:hAnsi="Century Gothic"/>
          <w:sz w:val="16"/>
          <w:szCs w:val="16"/>
        </w:rPr>
      </w:pPr>
      <w:proofErr w:type="spellStart"/>
      <w:r w:rsidRPr="00394D43">
        <w:rPr>
          <w:rFonts w:ascii="Century Gothic" w:hAnsi="Century Gothic"/>
          <w:sz w:val="16"/>
          <w:szCs w:val="16"/>
        </w:rPr>
        <w:t>Plättenfahrt</w:t>
      </w:r>
      <w:proofErr w:type="spellEnd"/>
      <w:r w:rsidRPr="00394D43">
        <w:rPr>
          <w:rFonts w:ascii="Century Gothic" w:hAnsi="Century Gothic"/>
          <w:sz w:val="16"/>
          <w:szCs w:val="16"/>
        </w:rPr>
        <w:t xml:space="preserve"> auf der Salzach © Oberbayern.de, Peter von </w:t>
      </w:r>
      <w:proofErr w:type="spellStart"/>
      <w:r w:rsidRPr="00394D43">
        <w:rPr>
          <w:rFonts w:ascii="Century Gothic" w:hAnsi="Century Gothic"/>
          <w:sz w:val="16"/>
          <w:szCs w:val="16"/>
        </w:rPr>
        <w:t>Felbert</w:t>
      </w:r>
      <w:proofErr w:type="spellEnd"/>
    </w:p>
    <w:p w14:paraId="77F53CB6" w14:textId="77777777" w:rsidR="00394D43" w:rsidRPr="00014398" w:rsidRDefault="00394D43" w:rsidP="00014398">
      <w:pPr>
        <w:spacing w:line="276" w:lineRule="auto"/>
        <w:jc w:val="both"/>
        <w:rPr>
          <w:rFonts w:ascii="Century Gothic" w:hAnsi="Century Gothic"/>
          <w:sz w:val="20"/>
          <w:szCs w:val="20"/>
        </w:rPr>
      </w:pPr>
    </w:p>
    <w:p w14:paraId="6B16DD00" w14:textId="7380B43A" w:rsidR="00014398" w:rsidRPr="00014398" w:rsidRDefault="00014398" w:rsidP="00014398">
      <w:pPr>
        <w:spacing w:line="276" w:lineRule="auto"/>
        <w:jc w:val="both"/>
        <w:rPr>
          <w:rFonts w:ascii="Century Gothic" w:hAnsi="Century Gothic"/>
          <w:sz w:val="20"/>
          <w:szCs w:val="20"/>
        </w:rPr>
      </w:pPr>
      <w:r w:rsidRPr="00014398">
        <w:rPr>
          <w:rFonts w:ascii="Century Gothic" w:hAnsi="Century Gothic"/>
          <w:sz w:val="20"/>
          <w:szCs w:val="20"/>
        </w:rPr>
        <w:t xml:space="preserve">Wer mit </w:t>
      </w:r>
      <w:r w:rsidR="00CB365B">
        <w:rPr>
          <w:rFonts w:ascii="Century Gothic" w:hAnsi="Century Gothic"/>
          <w:sz w:val="20"/>
          <w:szCs w:val="20"/>
        </w:rPr>
        <w:t>der</w:t>
      </w:r>
      <w:r w:rsidRPr="00014398">
        <w:rPr>
          <w:rFonts w:ascii="Century Gothic" w:hAnsi="Century Gothic"/>
          <w:sz w:val="20"/>
          <w:szCs w:val="20"/>
        </w:rPr>
        <w:t xml:space="preserve"> Familie bei einem unvergesslichen Ausflug in eine völlig andere Welt eintauchen möchte, der ist in Burghausen bestens aufgehoben. Extralange und unvergessliche Erlebnisse warten hier auf kleine Ritter, Kultur-, Wasser- und Naturbegeisterte. Und so ist ein Tag in Burghausen fast schon zu schnell gefüllt – ein längerer Aufenthalt lohnt sich also allemal.</w:t>
      </w:r>
    </w:p>
    <w:p w14:paraId="52AD14BA" w14:textId="1919C5F6" w:rsidR="00876E83" w:rsidRDefault="00000000" w:rsidP="00014398">
      <w:pPr>
        <w:spacing w:line="276" w:lineRule="auto"/>
        <w:jc w:val="both"/>
        <w:rPr>
          <w:rFonts w:ascii="Century Gothic" w:hAnsi="Century Gothic"/>
          <w:sz w:val="20"/>
          <w:szCs w:val="20"/>
        </w:rPr>
      </w:pPr>
      <w:hyperlink r:id="rId54" w:history="1">
        <w:r w:rsidR="00394D43" w:rsidRPr="003440DC">
          <w:rPr>
            <w:rStyle w:val="Hyperlink"/>
            <w:rFonts w:ascii="Century Gothic" w:hAnsi="Century Gothic"/>
            <w:sz w:val="20"/>
            <w:szCs w:val="20"/>
          </w:rPr>
          <w:t>visit-burghausen.com</w:t>
        </w:r>
      </w:hyperlink>
    </w:p>
    <w:p w14:paraId="39EA47B9" w14:textId="0A7BCFDA" w:rsidR="00721268" w:rsidRDefault="00610784" w:rsidP="00014398">
      <w:pPr>
        <w:spacing w:line="276" w:lineRule="auto"/>
        <w:jc w:val="both"/>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662336" behindDoc="0" locked="0" layoutInCell="1" allowOverlap="1" wp14:anchorId="3E12E9BA" wp14:editId="722C1490">
                <wp:simplePos x="0" y="0"/>
                <wp:positionH relativeFrom="column">
                  <wp:posOffset>-1905</wp:posOffset>
                </wp:positionH>
                <wp:positionV relativeFrom="paragraph">
                  <wp:posOffset>186055</wp:posOffset>
                </wp:positionV>
                <wp:extent cx="5704205" cy="2049145"/>
                <wp:effectExtent l="0" t="0" r="10795" b="8255"/>
                <wp:wrapTopAndBottom/>
                <wp:docPr id="3" name="Textfeld 3"/>
                <wp:cNvGraphicFramePr/>
                <a:graphic xmlns:a="http://schemas.openxmlformats.org/drawingml/2006/main">
                  <a:graphicData uri="http://schemas.microsoft.com/office/word/2010/wordprocessingShape">
                    <wps:wsp>
                      <wps:cNvSpPr txBox="1"/>
                      <wps:spPr>
                        <a:xfrm>
                          <a:off x="0" y="0"/>
                          <a:ext cx="5704205" cy="2049145"/>
                        </a:xfrm>
                        <a:prstGeom prst="rect">
                          <a:avLst/>
                        </a:prstGeom>
                        <a:solidFill>
                          <a:schemeClr val="lt1"/>
                        </a:solidFill>
                        <a:ln w="12700">
                          <a:solidFill>
                            <a:schemeClr val="accent1"/>
                          </a:solidFill>
                        </a:ln>
                      </wps:spPr>
                      <wps:txbx>
                        <w:txbxContent>
                          <w:p w14:paraId="44A7B632" w14:textId="7A4818B9" w:rsidR="00014398" w:rsidRPr="007621F4" w:rsidRDefault="00014398" w:rsidP="00610784">
                            <w:pPr>
                              <w:spacing w:line="276" w:lineRule="auto"/>
                              <w:jc w:val="both"/>
                              <w:rPr>
                                <w:rFonts w:ascii="Century Gothic" w:hAnsi="Century Gothic"/>
                                <w:b/>
                                <w:bCs/>
                                <w:sz w:val="20"/>
                                <w:szCs w:val="20"/>
                              </w:rPr>
                            </w:pPr>
                            <w:r>
                              <w:rPr>
                                <w:rFonts w:ascii="Century Gothic" w:hAnsi="Century Gothic"/>
                                <w:b/>
                                <w:bCs/>
                                <w:sz w:val="20"/>
                                <w:szCs w:val="20"/>
                              </w:rPr>
                              <w:t xml:space="preserve">Highlights aus </w:t>
                            </w:r>
                            <w:r w:rsidRPr="008460C0">
                              <w:rPr>
                                <w:rFonts w:ascii="Century Gothic" w:hAnsi="Century Gothic"/>
                                <w:b/>
                                <w:bCs/>
                                <w:sz w:val="20"/>
                                <w:szCs w:val="20"/>
                              </w:rPr>
                              <w:t xml:space="preserve">24 Stunden in </w:t>
                            </w:r>
                            <w:r>
                              <w:rPr>
                                <w:rFonts w:ascii="Century Gothic" w:hAnsi="Century Gothic"/>
                                <w:b/>
                                <w:bCs/>
                                <w:sz w:val="20"/>
                                <w:szCs w:val="20"/>
                              </w:rPr>
                              <w:t>Burghausen</w:t>
                            </w:r>
                            <w:r w:rsidRPr="007621F4">
                              <w:rPr>
                                <w:rFonts w:ascii="Century Gothic" w:hAnsi="Century Gothic"/>
                                <w:b/>
                                <w:bCs/>
                                <w:sz w:val="20"/>
                                <w:szCs w:val="20"/>
                              </w:rPr>
                              <w:t>:</w:t>
                            </w:r>
                          </w:p>
                          <w:p w14:paraId="71058297" w14:textId="77777777" w:rsidR="00014398" w:rsidRDefault="00014398" w:rsidP="00610784">
                            <w:pPr>
                              <w:spacing w:line="276" w:lineRule="auto"/>
                              <w:jc w:val="both"/>
                              <w:rPr>
                                <w:rFonts w:ascii="Century Gothic" w:hAnsi="Century Gothic"/>
                                <w:sz w:val="20"/>
                                <w:szCs w:val="20"/>
                              </w:rPr>
                            </w:pPr>
                          </w:p>
                          <w:p w14:paraId="52D2852B" w14:textId="2404AB95" w:rsidR="00AB2881" w:rsidRPr="002F2838" w:rsidRDefault="002F2838" w:rsidP="00610784">
                            <w:pPr>
                              <w:pStyle w:val="Listenabsatz"/>
                              <w:numPr>
                                <w:ilvl w:val="0"/>
                                <w:numId w:val="4"/>
                              </w:numPr>
                              <w:spacing w:line="276" w:lineRule="auto"/>
                              <w:jc w:val="both"/>
                              <w:rPr>
                                <w:rFonts w:ascii="Century Gothic" w:hAnsi="Century Gothic"/>
                                <w:sz w:val="20"/>
                                <w:szCs w:val="20"/>
                              </w:rPr>
                            </w:pPr>
                            <w:r w:rsidRPr="002F2838">
                              <w:rPr>
                                <w:rFonts w:ascii="Century Gothic" w:hAnsi="Century Gothic"/>
                                <w:sz w:val="20"/>
                                <w:szCs w:val="20"/>
                              </w:rPr>
                              <w:t>Entschleun</w:t>
                            </w:r>
                            <w:r w:rsidR="003D00D2">
                              <w:rPr>
                                <w:rFonts w:ascii="Century Gothic" w:hAnsi="Century Gothic"/>
                                <w:sz w:val="20"/>
                                <w:szCs w:val="20"/>
                              </w:rPr>
                              <w:t>igende</w:t>
                            </w:r>
                            <w:r w:rsidRPr="002F2838">
                              <w:rPr>
                                <w:rFonts w:ascii="Century Gothic" w:hAnsi="Century Gothic"/>
                                <w:sz w:val="20"/>
                                <w:szCs w:val="20"/>
                              </w:rPr>
                              <w:t xml:space="preserve"> </w:t>
                            </w:r>
                            <w:hyperlink r:id="rId55" w:history="1">
                              <w:proofErr w:type="spellStart"/>
                              <w:r w:rsidR="00014398" w:rsidRPr="00B6179A">
                                <w:rPr>
                                  <w:rStyle w:val="Hyperlink"/>
                                  <w:rFonts w:ascii="Century Gothic" w:hAnsi="Century Gothic"/>
                                  <w:sz w:val="20"/>
                                  <w:szCs w:val="20"/>
                                </w:rPr>
                                <w:t>Plättenfahrt</w:t>
                              </w:r>
                              <w:proofErr w:type="spellEnd"/>
                              <w:r w:rsidR="00480CBC" w:rsidRPr="00B6179A">
                                <w:rPr>
                                  <w:rStyle w:val="Hyperlink"/>
                                  <w:rFonts w:ascii="Century Gothic" w:hAnsi="Century Gothic"/>
                                  <w:sz w:val="20"/>
                                  <w:szCs w:val="20"/>
                                </w:rPr>
                                <w:t xml:space="preserve"> </w:t>
                              </w:r>
                              <w:r w:rsidR="00014398" w:rsidRPr="00B6179A">
                                <w:rPr>
                                  <w:rStyle w:val="Hyperlink"/>
                                  <w:rFonts w:ascii="Century Gothic" w:hAnsi="Century Gothic"/>
                                  <w:sz w:val="20"/>
                                  <w:szCs w:val="20"/>
                                </w:rPr>
                                <w:t xml:space="preserve">auf </w:t>
                              </w:r>
                              <w:r w:rsidR="00480CBC" w:rsidRPr="00B6179A">
                                <w:rPr>
                                  <w:rStyle w:val="Hyperlink"/>
                                  <w:rFonts w:ascii="Century Gothic" w:hAnsi="Century Gothic"/>
                                  <w:sz w:val="20"/>
                                  <w:szCs w:val="20"/>
                                </w:rPr>
                                <w:t xml:space="preserve">der </w:t>
                              </w:r>
                              <w:r w:rsidR="00014398" w:rsidRPr="00B6179A">
                                <w:rPr>
                                  <w:rStyle w:val="Hyperlink"/>
                                  <w:rFonts w:ascii="Century Gothic" w:hAnsi="Century Gothic"/>
                                  <w:sz w:val="20"/>
                                  <w:szCs w:val="20"/>
                                </w:rPr>
                                <w:t>Salzach</w:t>
                              </w:r>
                            </w:hyperlink>
                            <w:r w:rsidRPr="002F2838">
                              <w:rPr>
                                <w:rFonts w:ascii="Century Gothic" w:hAnsi="Century Gothic"/>
                                <w:sz w:val="20"/>
                                <w:szCs w:val="20"/>
                              </w:rPr>
                              <w:t xml:space="preserve"> oder Tretboot-Spaß über den smaragdgrünen </w:t>
                            </w:r>
                            <w:proofErr w:type="spellStart"/>
                            <w:r w:rsidRPr="002F2838">
                              <w:rPr>
                                <w:rFonts w:ascii="Century Gothic" w:hAnsi="Century Gothic"/>
                                <w:sz w:val="20"/>
                                <w:szCs w:val="20"/>
                              </w:rPr>
                              <w:t>Wöhrsee</w:t>
                            </w:r>
                            <w:proofErr w:type="spellEnd"/>
                          </w:p>
                          <w:p w14:paraId="7A73CBBD" w14:textId="22D730F0" w:rsidR="002F2838" w:rsidRPr="00CB365B" w:rsidRDefault="00994DEC" w:rsidP="00150938">
                            <w:pPr>
                              <w:pStyle w:val="Listenabsatz"/>
                              <w:numPr>
                                <w:ilvl w:val="0"/>
                                <w:numId w:val="4"/>
                              </w:numPr>
                              <w:spacing w:line="276" w:lineRule="auto"/>
                              <w:jc w:val="both"/>
                              <w:rPr>
                                <w:rStyle w:val="Hyperlink"/>
                                <w:rFonts w:ascii="Century Gothic" w:hAnsi="Century Gothic"/>
                                <w:color w:val="auto"/>
                                <w:sz w:val="20"/>
                                <w:szCs w:val="20"/>
                                <w:u w:val="none"/>
                              </w:rPr>
                            </w:pPr>
                            <w:r w:rsidRPr="002F2838">
                              <w:rPr>
                                <w:rFonts w:ascii="Century Gothic" w:hAnsi="Century Gothic"/>
                                <w:sz w:val="20"/>
                                <w:szCs w:val="20"/>
                              </w:rPr>
                              <w:t xml:space="preserve">Besuch </w:t>
                            </w:r>
                            <w:r w:rsidR="00FB3125" w:rsidRPr="002F2838">
                              <w:rPr>
                                <w:rFonts w:ascii="Century Gothic" w:hAnsi="Century Gothic"/>
                                <w:sz w:val="20"/>
                                <w:szCs w:val="20"/>
                              </w:rPr>
                              <w:t xml:space="preserve">der </w:t>
                            </w:r>
                            <w:hyperlink r:id="rId56" w:history="1">
                              <w:r w:rsidR="00FB3125" w:rsidRPr="00B6179A">
                                <w:rPr>
                                  <w:rStyle w:val="Hyperlink"/>
                                  <w:rFonts w:ascii="Century Gothic" w:hAnsi="Century Gothic"/>
                                  <w:sz w:val="20"/>
                                  <w:szCs w:val="20"/>
                                </w:rPr>
                                <w:t>weltlängsten Burg</w:t>
                              </w:r>
                            </w:hyperlink>
                          </w:p>
                          <w:p w14:paraId="347D21B5" w14:textId="6147645E" w:rsidR="00CB365B" w:rsidRPr="00150938" w:rsidRDefault="00CB365B" w:rsidP="00150938">
                            <w:pPr>
                              <w:pStyle w:val="Listenabsatz"/>
                              <w:numPr>
                                <w:ilvl w:val="0"/>
                                <w:numId w:val="4"/>
                              </w:numPr>
                              <w:spacing w:line="276" w:lineRule="auto"/>
                              <w:jc w:val="both"/>
                              <w:rPr>
                                <w:rFonts w:ascii="Century Gothic" w:hAnsi="Century Gothic"/>
                                <w:sz w:val="20"/>
                                <w:szCs w:val="20"/>
                              </w:rPr>
                            </w:pPr>
                            <w:r>
                              <w:rPr>
                                <w:rStyle w:val="Hyperlink"/>
                                <w:rFonts w:ascii="Century Gothic" w:hAnsi="Century Gothic"/>
                                <w:sz w:val="20"/>
                                <w:szCs w:val="20"/>
                              </w:rPr>
                              <w:t>Das Geheimnis der „verlorenen Liste“ lösen beim Burgrätsel</w:t>
                            </w:r>
                          </w:p>
                          <w:p w14:paraId="1D1BEEA1" w14:textId="7B19514D" w:rsidR="00DB0E75" w:rsidRDefault="002F2838" w:rsidP="00610784">
                            <w:pPr>
                              <w:pStyle w:val="Listenabsatz"/>
                              <w:numPr>
                                <w:ilvl w:val="0"/>
                                <w:numId w:val="4"/>
                              </w:numPr>
                              <w:spacing w:line="276" w:lineRule="auto"/>
                              <w:jc w:val="both"/>
                              <w:rPr>
                                <w:rFonts w:ascii="Century Gothic" w:hAnsi="Century Gothic"/>
                                <w:sz w:val="20"/>
                                <w:szCs w:val="20"/>
                              </w:rPr>
                            </w:pPr>
                            <w:r w:rsidRPr="002F2838">
                              <w:rPr>
                                <w:rFonts w:ascii="Century Gothic" w:hAnsi="Century Gothic"/>
                                <w:sz w:val="20"/>
                                <w:szCs w:val="20"/>
                              </w:rPr>
                              <w:t xml:space="preserve">Burghausens skurrilsten Bewohner, den Waldrapp, </w:t>
                            </w:r>
                            <w:r>
                              <w:rPr>
                                <w:rFonts w:ascii="Century Gothic" w:hAnsi="Century Gothic"/>
                                <w:sz w:val="20"/>
                                <w:szCs w:val="20"/>
                              </w:rPr>
                              <w:t>entdecken</w:t>
                            </w:r>
                          </w:p>
                          <w:p w14:paraId="1550EDA9" w14:textId="6A23DAE0" w:rsidR="002F2838" w:rsidRPr="002F2838" w:rsidRDefault="002F2838" w:rsidP="00610784">
                            <w:pPr>
                              <w:pStyle w:val="Listenabsatz"/>
                              <w:numPr>
                                <w:ilvl w:val="0"/>
                                <w:numId w:val="4"/>
                              </w:numPr>
                              <w:spacing w:line="276" w:lineRule="auto"/>
                              <w:jc w:val="both"/>
                              <w:rPr>
                                <w:rFonts w:ascii="Century Gothic" w:hAnsi="Century Gothic"/>
                                <w:sz w:val="20"/>
                                <w:szCs w:val="20"/>
                              </w:rPr>
                            </w:pPr>
                            <w:r>
                              <w:rPr>
                                <w:rFonts w:ascii="Century Gothic" w:hAnsi="Century Gothic"/>
                                <w:sz w:val="20"/>
                                <w:szCs w:val="20"/>
                              </w:rPr>
                              <w:t xml:space="preserve">Geschichte erleben im </w:t>
                            </w:r>
                            <w:hyperlink r:id="rId57" w:history="1">
                              <w:r w:rsidRPr="00B6179A">
                                <w:rPr>
                                  <w:rStyle w:val="Hyperlink"/>
                                  <w:rFonts w:ascii="Century Gothic" w:hAnsi="Century Gothic"/>
                                  <w:sz w:val="20"/>
                                  <w:szCs w:val="20"/>
                                </w:rPr>
                                <w:t>Stadtmuseum</w:t>
                              </w:r>
                            </w:hyperlink>
                          </w:p>
                          <w:p w14:paraId="27B7FEC7" w14:textId="74C98D70" w:rsidR="00AB2881" w:rsidRPr="002F2838" w:rsidRDefault="00994DEC" w:rsidP="00610784">
                            <w:pPr>
                              <w:pStyle w:val="Listenabsatz"/>
                              <w:numPr>
                                <w:ilvl w:val="0"/>
                                <w:numId w:val="4"/>
                              </w:numPr>
                              <w:spacing w:line="276" w:lineRule="auto"/>
                              <w:jc w:val="both"/>
                              <w:rPr>
                                <w:rFonts w:ascii="Century Gothic" w:hAnsi="Century Gothic"/>
                                <w:sz w:val="20"/>
                                <w:szCs w:val="20"/>
                              </w:rPr>
                            </w:pPr>
                            <w:r w:rsidRPr="002F2838">
                              <w:rPr>
                                <w:rFonts w:ascii="Century Gothic" w:hAnsi="Century Gothic"/>
                                <w:sz w:val="20"/>
                                <w:szCs w:val="20"/>
                              </w:rPr>
                              <w:t>Flanieren durch die idyllischen Grüben bis in die bunten Gassen der historischen Altstadt</w:t>
                            </w:r>
                          </w:p>
                          <w:p w14:paraId="29D7A06B" w14:textId="77777777" w:rsidR="00014398" w:rsidRPr="008460C0" w:rsidRDefault="00014398" w:rsidP="00014398">
                            <w:pPr>
                              <w:rPr>
                                <w:rFonts w:ascii="Century Gothic" w:hAnsi="Century Gothic"/>
                                <w:sz w:val="20"/>
                                <w:szCs w:val="20"/>
                              </w:rPr>
                            </w:pPr>
                          </w:p>
                          <w:p w14:paraId="5031F718" w14:textId="77777777" w:rsidR="00014398" w:rsidRDefault="00014398" w:rsidP="000143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2E9BA" id="Textfeld 3" o:spid="_x0000_s1029" type="#_x0000_t202" style="position:absolute;left:0;text-align:left;margin-left:-.15pt;margin-top:14.65pt;width:449.15pt;height:16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" fillcolor="white [3201]" strokecolor="#4472c4 [3204]" strokeweight="1pt">
                <v:textbox>
                  <w:txbxContent>
                    <w:p w14:paraId="44A7B632" w14:textId="7A4818B9" w:rsidR="00014398" w:rsidRPr="007621F4" w:rsidRDefault="00014398" w:rsidP="00610784">
                      <w:pPr>
                        <w:spacing w:line="276" w:lineRule="auto"/>
                        <w:jc w:val="both"/>
                        <w:rPr>
                          <w:rFonts w:ascii="Century Gothic" w:hAnsi="Century Gothic"/>
                          <w:b/>
                          <w:bCs/>
                          <w:sz w:val="20"/>
                          <w:szCs w:val="20"/>
                        </w:rPr>
                      </w:pPr>
                      <w:r>
                        <w:rPr>
                          <w:rFonts w:ascii="Century Gothic" w:hAnsi="Century Gothic"/>
                          <w:b/>
                          <w:bCs/>
                          <w:sz w:val="20"/>
                          <w:szCs w:val="20"/>
                        </w:rPr>
                        <w:t xml:space="preserve">Highlights aus </w:t>
                      </w:r>
                      <w:r w:rsidRPr="008460C0">
                        <w:rPr>
                          <w:rFonts w:ascii="Century Gothic" w:hAnsi="Century Gothic"/>
                          <w:b/>
                          <w:bCs/>
                          <w:sz w:val="20"/>
                          <w:szCs w:val="20"/>
                        </w:rPr>
                        <w:t xml:space="preserve">24 Stunden in </w:t>
                      </w:r>
                      <w:r>
                        <w:rPr>
                          <w:rFonts w:ascii="Century Gothic" w:hAnsi="Century Gothic"/>
                          <w:b/>
                          <w:bCs/>
                          <w:sz w:val="20"/>
                          <w:szCs w:val="20"/>
                        </w:rPr>
                        <w:t>Burghausen</w:t>
                      </w:r>
                      <w:r w:rsidRPr="007621F4">
                        <w:rPr>
                          <w:rFonts w:ascii="Century Gothic" w:hAnsi="Century Gothic"/>
                          <w:b/>
                          <w:bCs/>
                          <w:sz w:val="20"/>
                          <w:szCs w:val="20"/>
                        </w:rPr>
                        <w:t>:</w:t>
                      </w:r>
                    </w:p>
                    <w:p w14:paraId="71058297" w14:textId="77777777" w:rsidR="00014398" w:rsidRDefault="00014398" w:rsidP="00610784">
                      <w:pPr>
                        <w:spacing w:line="276" w:lineRule="auto"/>
                        <w:jc w:val="both"/>
                        <w:rPr>
                          <w:rFonts w:ascii="Century Gothic" w:hAnsi="Century Gothic"/>
                          <w:sz w:val="20"/>
                          <w:szCs w:val="20"/>
                        </w:rPr>
                      </w:pPr>
                    </w:p>
                    <w:p w14:paraId="52D2852B" w14:textId="2404AB95" w:rsidR="00AB2881" w:rsidRPr="002F2838" w:rsidRDefault="002F2838" w:rsidP="00610784">
                      <w:pPr>
                        <w:pStyle w:val="Listenabsatz"/>
                        <w:numPr>
                          <w:ilvl w:val="0"/>
                          <w:numId w:val="4"/>
                        </w:numPr>
                        <w:spacing w:line="276" w:lineRule="auto"/>
                        <w:jc w:val="both"/>
                        <w:rPr>
                          <w:rFonts w:ascii="Century Gothic" w:hAnsi="Century Gothic"/>
                          <w:sz w:val="20"/>
                          <w:szCs w:val="20"/>
                        </w:rPr>
                      </w:pPr>
                      <w:r w:rsidRPr="002F2838">
                        <w:rPr>
                          <w:rFonts w:ascii="Century Gothic" w:hAnsi="Century Gothic"/>
                          <w:sz w:val="20"/>
                          <w:szCs w:val="20"/>
                        </w:rPr>
                        <w:t>Entschleun</w:t>
                      </w:r>
                      <w:r w:rsidR="003D00D2">
                        <w:rPr>
                          <w:rFonts w:ascii="Century Gothic" w:hAnsi="Century Gothic"/>
                          <w:sz w:val="20"/>
                          <w:szCs w:val="20"/>
                        </w:rPr>
                        <w:t>igende</w:t>
                      </w:r>
                      <w:r w:rsidRPr="002F2838">
                        <w:rPr>
                          <w:rFonts w:ascii="Century Gothic" w:hAnsi="Century Gothic"/>
                          <w:sz w:val="20"/>
                          <w:szCs w:val="20"/>
                        </w:rPr>
                        <w:t xml:space="preserve"> </w:t>
                      </w:r>
                      <w:hyperlink r:id="rId58" w:history="1">
                        <w:proofErr w:type="spellStart"/>
                        <w:r w:rsidR="00014398" w:rsidRPr="00B6179A">
                          <w:rPr>
                            <w:rStyle w:val="Hyperlink"/>
                            <w:rFonts w:ascii="Century Gothic" w:hAnsi="Century Gothic"/>
                            <w:sz w:val="20"/>
                            <w:szCs w:val="20"/>
                          </w:rPr>
                          <w:t>Plättenfahrt</w:t>
                        </w:r>
                        <w:proofErr w:type="spellEnd"/>
                        <w:r w:rsidR="00480CBC" w:rsidRPr="00B6179A">
                          <w:rPr>
                            <w:rStyle w:val="Hyperlink"/>
                            <w:rFonts w:ascii="Century Gothic" w:hAnsi="Century Gothic"/>
                            <w:sz w:val="20"/>
                            <w:szCs w:val="20"/>
                          </w:rPr>
                          <w:t xml:space="preserve"> </w:t>
                        </w:r>
                        <w:r w:rsidR="00014398" w:rsidRPr="00B6179A">
                          <w:rPr>
                            <w:rStyle w:val="Hyperlink"/>
                            <w:rFonts w:ascii="Century Gothic" w:hAnsi="Century Gothic"/>
                            <w:sz w:val="20"/>
                            <w:szCs w:val="20"/>
                          </w:rPr>
                          <w:t xml:space="preserve">auf </w:t>
                        </w:r>
                        <w:r w:rsidR="00480CBC" w:rsidRPr="00B6179A">
                          <w:rPr>
                            <w:rStyle w:val="Hyperlink"/>
                            <w:rFonts w:ascii="Century Gothic" w:hAnsi="Century Gothic"/>
                            <w:sz w:val="20"/>
                            <w:szCs w:val="20"/>
                          </w:rPr>
                          <w:t xml:space="preserve">der </w:t>
                        </w:r>
                        <w:r w:rsidR="00014398" w:rsidRPr="00B6179A">
                          <w:rPr>
                            <w:rStyle w:val="Hyperlink"/>
                            <w:rFonts w:ascii="Century Gothic" w:hAnsi="Century Gothic"/>
                            <w:sz w:val="20"/>
                            <w:szCs w:val="20"/>
                          </w:rPr>
                          <w:t>Salzach</w:t>
                        </w:r>
                      </w:hyperlink>
                      <w:r w:rsidRPr="002F2838">
                        <w:rPr>
                          <w:rFonts w:ascii="Century Gothic" w:hAnsi="Century Gothic"/>
                          <w:sz w:val="20"/>
                          <w:szCs w:val="20"/>
                        </w:rPr>
                        <w:t xml:space="preserve"> oder Tretboot-Spaß über den smaragdgrünen </w:t>
                      </w:r>
                      <w:proofErr w:type="spellStart"/>
                      <w:r w:rsidRPr="002F2838">
                        <w:rPr>
                          <w:rFonts w:ascii="Century Gothic" w:hAnsi="Century Gothic"/>
                          <w:sz w:val="20"/>
                          <w:szCs w:val="20"/>
                        </w:rPr>
                        <w:t>Wöhrsee</w:t>
                      </w:r>
                      <w:proofErr w:type="spellEnd"/>
                    </w:p>
                    <w:p w14:paraId="7A73CBBD" w14:textId="22D730F0" w:rsidR="002F2838" w:rsidRPr="00CB365B" w:rsidRDefault="00994DEC" w:rsidP="00150938">
                      <w:pPr>
                        <w:pStyle w:val="Listenabsatz"/>
                        <w:numPr>
                          <w:ilvl w:val="0"/>
                          <w:numId w:val="4"/>
                        </w:numPr>
                        <w:spacing w:line="276" w:lineRule="auto"/>
                        <w:jc w:val="both"/>
                        <w:rPr>
                          <w:rStyle w:val="Hyperlink"/>
                          <w:rFonts w:ascii="Century Gothic" w:hAnsi="Century Gothic"/>
                          <w:color w:val="auto"/>
                          <w:sz w:val="20"/>
                          <w:szCs w:val="20"/>
                          <w:u w:val="none"/>
                        </w:rPr>
                      </w:pPr>
                      <w:r w:rsidRPr="002F2838">
                        <w:rPr>
                          <w:rFonts w:ascii="Century Gothic" w:hAnsi="Century Gothic"/>
                          <w:sz w:val="20"/>
                          <w:szCs w:val="20"/>
                        </w:rPr>
                        <w:t xml:space="preserve">Besuch </w:t>
                      </w:r>
                      <w:r w:rsidR="00FB3125" w:rsidRPr="002F2838">
                        <w:rPr>
                          <w:rFonts w:ascii="Century Gothic" w:hAnsi="Century Gothic"/>
                          <w:sz w:val="20"/>
                          <w:szCs w:val="20"/>
                        </w:rPr>
                        <w:t xml:space="preserve">der </w:t>
                      </w:r>
                      <w:hyperlink r:id="rId59" w:history="1">
                        <w:r w:rsidR="00FB3125" w:rsidRPr="00B6179A">
                          <w:rPr>
                            <w:rStyle w:val="Hyperlink"/>
                            <w:rFonts w:ascii="Century Gothic" w:hAnsi="Century Gothic"/>
                            <w:sz w:val="20"/>
                            <w:szCs w:val="20"/>
                          </w:rPr>
                          <w:t>weltlängsten Burg</w:t>
                        </w:r>
                      </w:hyperlink>
                    </w:p>
                    <w:p w14:paraId="347D21B5" w14:textId="6147645E" w:rsidR="00CB365B" w:rsidRPr="00150938" w:rsidRDefault="00CB365B" w:rsidP="00150938">
                      <w:pPr>
                        <w:pStyle w:val="Listenabsatz"/>
                        <w:numPr>
                          <w:ilvl w:val="0"/>
                          <w:numId w:val="4"/>
                        </w:numPr>
                        <w:spacing w:line="276" w:lineRule="auto"/>
                        <w:jc w:val="both"/>
                        <w:rPr>
                          <w:rFonts w:ascii="Century Gothic" w:hAnsi="Century Gothic"/>
                          <w:sz w:val="20"/>
                          <w:szCs w:val="20"/>
                        </w:rPr>
                      </w:pPr>
                      <w:r>
                        <w:rPr>
                          <w:rStyle w:val="Hyperlink"/>
                          <w:rFonts w:ascii="Century Gothic" w:hAnsi="Century Gothic"/>
                          <w:sz w:val="20"/>
                          <w:szCs w:val="20"/>
                        </w:rPr>
                        <w:t>Das Geheimnis der „verlorenen Liste“ lösen beim Burgrätsel</w:t>
                      </w:r>
                    </w:p>
                    <w:p w14:paraId="1D1BEEA1" w14:textId="7B19514D" w:rsidR="00DB0E75" w:rsidRDefault="002F2838" w:rsidP="00610784">
                      <w:pPr>
                        <w:pStyle w:val="Listenabsatz"/>
                        <w:numPr>
                          <w:ilvl w:val="0"/>
                          <w:numId w:val="4"/>
                        </w:numPr>
                        <w:spacing w:line="276" w:lineRule="auto"/>
                        <w:jc w:val="both"/>
                        <w:rPr>
                          <w:rFonts w:ascii="Century Gothic" w:hAnsi="Century Gothic"/>
                          <w:sz w:val="20"/>
                          <w:szCs w:val="20"/>
                        </w:rPr>
                      </w:pPr>
                      <w:r w:rsidRPr="002F2838">
                        <w:rPr>
                          <w:rFonts w:ascii="Century Gothic" w:hAnsi="Century Gothic"/>
                          <w:sz w:val="20"/>
                          <w:szCs w:val="20"/>
                        </w:rPr>
                        <w:t xml:space="preserve">Burghausens skurrilsten Bewohner, den Waldrapp, </w:t>
                      </w:r>
                      <w:r>
                        <w:rPr>
                          <w:rFonts w:ascii="Century Gothic" w:hAnsi="Century Gothic"/>
                          <w:sz w:val="20"/>
                          <w:szCs w:val="20"/>
                        </w:rPr>
                        <w:t>entdecken</w:t>
                      </w:r>
                    </w:p>
                    <w:p w14:paraId="1550EDA9" w14:textId="6A23DAE0" w:rsidR="002F2838" w:rsidRPr="002F2838" w:rsidRDefault="002F2838" w:rsidP="00610784">
                      <w:pPr>
                        <w:pStyle w:val="Listenabsatz"/>
                        <w:numPr>
                          <w:ilvl w:val="0"/>
                          <w:numId w:val="4"/>
                        </w:numPr>
                        <w:spacing w:line="276" w:lineRule="auto"/>
                        <w:jc w:val="both"/>
                        <w:rPr>
                          <w:rFonts w:ascii="Century Gothic" w:hAnsi="Century Gothic"/>
                          <w:sz w:val="20"/>
                          <w:szCs w:val="20"/>
                        </w:rPr>
                      </w:pPr>
                      <w:r>
                        <w:rPr>
                          <w:rFonts w:ascii="Century Gothic" w:hAnsi="Century Gothic"/>
                          <w:sz w:val="20"/>
                          <w:szCs w:val="20"/>
                        </w:rPr>
                        <w:t xml:space="preserve">Geschichte erleben im </w:t>
                      </w:r>
                      <w:hyperlink r:id="rId60" w:history="1">
                        <w:r w:rsidRPr="00B6179A">
                          <w:rPr>
                            <w:rStyle w:val="Hyperlink"/>
                            <w:rFonts w:ascii="Century Gothic" w:hAnsi="Century Gothic"/>
                            <w:sz w:val="20"/>
                            <w:szCs w:val="20"/>
                          </w:rPr>
                          <w:t>Stadtmuseum</w:t>
                        </w:r>
                      </w:hyperlink>
                    </w:p>
                    <w:p w14:paraId="27B7FEC7" w14:textId="74C98D70" w:rsidR="00AB2881" w:rsidRPr="002F2838" w:rsidRDefault="00994DEC" w:rsidP="00610784">
                      <w:pPr>
                        <w:pStyle w:val="Listenabsatz"/>
                        <w:numPr>
                          <w:ilvl w:val="0"/>
                          <w:numId w:val="4"/>
                        </w:numPr>
                        <w:spacing w:line="276" w:lineRule="auto"/>
                        <w:jc w:val="both"/>
                        <w:rPr>
                          <w:rFonts w:ascii="Century Gothic" w:hAnsi="Century Gothic"/>
                          <w:sz w:val="20"/>
                          <w:szCs w:val="20"/>
                        </w:rPr>
                      </w:pPr>
                      <w:r w:rsidRPr="002F2838">
                        <w:rPr>
                          <w:rFonts w:ascii="Century Gothic" w:hAnsi="Century Gothic"/>
                          <w:sz w:val="20"/>
                          <w:szCs w:val="20"/>
                        </w:rPr>
                        <w:t>Flanieren durch die idyllischen Grüben bis in die bunten Gassen der historischen Altstadt</w:t>
                      </w:r>
                    </w:p>
                    <w:p w14:paraId="29D7A06B" w14:textId="77777777" w:rsidR="00014398" w:rsidRPr="008460C0" w:rsidRDefault="00014398" w:rsidP="00014398">
                      <w:pPr>
                        <w:rPr>
                          <w:rFonts w:ascii="Century Gothic" w:hAnsi="Century Gothic"/>
                          <w:sz w:val="20"/>
                          <w:szCs w:val="20"/>
                        </w:rPr>
                      </w:pPr>
                    </w:p>
                    <w:p w14:paraId="5031F718" w14:textId="77777777" w:rsidR="00014398" w:rsidRDefault="00014398" w:rsidP="00014398"/>
                  </w:txbxContent>
                </v:textbox>
                <w10:wrap type="topAndBottom"/>
              </v:shape>
            </w:pict>
          </mc:Fallback>
        </mc:AlternateContent>
      </w:r>
    </w:p>
    <w:p w14:paraId="2F16B0BE" w14:textId="77777777" w:rsidR="00BF10F6" w:rsidRDefault="00BF10F6" w:rsidP="00014398">
      <w:pPr>
        <w:spacing w:line="276" w:lineRule="auto"/>
        <w:jc w:val="both"/>
        <w:rPr>
          <w:rFonts w:ascii="Century Gothic" w:hAnsi="Century Gothic"/>
          <w:sz w:val="20"/>
          <w:szCs w:val="20"/>
        </w:rPr>
      </w:pPr>
    </w:p>
    <w:p w14:paraId="51ECA50F" w14:textId="362FA38D" w:rsidR="00CB762D" w:rsidRDefault="00CB762D" w:rsidP="00014398">
      <w:pPr>
        <w:spacing w:line="276" w:lineRule="auto"/>
        <w:jc w:val="both"/>
        <w:rPr>
          <w:rFonts w:ascii="Century Gothic" w:hAnsi="Century Gothic"/>
          <w:sz w:val="20"/>
          <w:szCs w:val="20"/>
        </w:rPr>
      </w:pPr>
    </w:p>
    <w:p w14:paraId="5CA21C7B" w14:textId="77777777" w:rsidR="00BF10F6" w:rsidRDefault="00BF10F6" w:rsidP="00014398">
      <w:pPr>
        <w:spacing w:line="276" w:lineRule="auto"/>
        <w:jc w:val="both"/>
        <w:rPr>
          <w:rFonts w:ascii="Century Gothic" w:hAnsi="Century Gothic"/>
          <w:sz w:val="20"/>
          <w:szCs w:val="20"/>
        </w:rPr>
      </w:pPr>
    </w:p>
    <w:p w14:paraId="3266A736" w14:textId="4CE7DCD8" w:rsidR="00BD0E87" w:rsidRDefault="00BD0E87" w:rsidP="00014398">
      <w:pPr>
        <w:spacing w:line="276" w:lineRule="auto"/>
        <w:jc w:val="both"/>
        <w:rPr>
          <w:rFonts w:ascii="Century Gothic" w:hAnsi="Century Gothic"/>
          <w:sz w:val="20"/>
          <w:szCs w:val="20"/>
        </w:rPr>
      </w:pPr>
    </w:p>
    <w:p w14:paraId="359ECD59" w14:textId="77777777" w:rsidR="00BE7E8B" w:rsidRPr="00365496" w:rsidRDefault="00BE7E8B" w:rsidP="00BE7E8B">
      <w:pPr>
        <w:spacing w:line="276" w:lineRule="auto"/>
        <w:jc w:val="both"/>
        <w:rPr>
          <w:rFonts w:ascii="Century Gothic" w:hAnsi="Century Gothic"/>
          <w:sz w:val="18"/>
          <w:szCs w:val="18"/>
        </w:rPr>
      </w:pPr>
      <w:r w:rsidRPr="00365496">
        <w:rPr>
          <w:rFonts w:ascii="Century Gothic" w:hAnsi="Century Gothic"/>
          <w:b/>
          <w:bCs/>
          <w:sz w:val="20"/>
          <w:szCs w:val="20"/>
        </w:rPr>
        <w:t>Pressekontakt</w:t>
      </w:r>
    </w:p>
    <w:p w14:paraId="28389910" w14:textId="77777777" w:rsidR="00BE7E8B" w:rsidRDefault="00BE7E8B" w:rsidP="00BE7E8B">
      <w:pPr>
        <w:spacing w:line="276" w:lineRule="auto"/>
        <w:jc w:val="both"/>
        <w:rPr>
          <w:rFonts w:ascii="Century Gothic" w:hAnsi="Century Gothic"/>
          <w:sz w:val="18"/>
          <w:szCs w:val="18"/>
        </w:rPr>
      </w:pPr>
    </w:p>
    <w:tbl>
      <w:tblPr>
        <w:tblStyle w:val="Tabellenraster"/>
        <w:tblW w:w="0" w:type="auto"/>
        <w:tblLook w:val="04A0" w:firstRow="1" w:lastRow="0" w:firstColumn="1" w:lastColumn="0" w:noHBand="0" w:noVBand="1"/>
      </w:tblPr>
      <w:tblGrid>
        <w:gridCol w:w="4531"/>
        <w:gridCol w:w="4531"/>
      </w:tblGrid>
      <w:tr w:rsidR="00BE7E8B" w14:paraId="2429BF80" w14:textId="77777777" w:rsidTr="008701DB">
        <w:tc>
          <w:tcPr>
            <w:tcW w:w="4531" w:type="dxa"/>
            <w:tcMar>
              <w:top w:w="113" w:type="dxa"/>
              <w:bottom w:w="113" w:type="dxa"/>
            </w:tcMar>
            <w:vAlign w:val="center"/>
          </w:tcPr>
          <w:p w14:paraId="1E54CA77" w14:textId="77777777" w:rsidR="00BE7E8B" w:rsidRPr="00365496" w:rsidRDefault="00BE7E8B" w:rsidP="008701DB">
            <w:pPr>
              <w:spacing w:line="276" w:lineRule="auto"/>
              <w:jc w:val="both"/>
              <w:rPr>
                <w:rFonts w:ascii="Century Gothic" w:hAnsi="Century Gothic"/>
                <w:b/>
                <w:bCs/>
                <w:sz w:val="18"/>
                <w:szCs w:val="18"/>
              </w:rPr>
            </w:pPr>
            <w:r w:rsidRPr="00365496">
              <w:rPr>
                <w:rFonts w:ascii="Century Gothic" w:hAnsi="Century Gothic"/>
                <w:b/>
                <w:bCs/>
                <w:sz w:val="18"/>
                <w:szCs w:val="18"/>
              </w:rPr>
              <w:t>Geschwister Zack PR</w:t>
            </w:r>
          </w:p>
          <w:p w14:paraId="35E7EDEE" w14:textId="77777777" w:rsidR="00BE7E8B" w:rsidRPr="00360876" w:rsidRDefault="00BE7E8B" w:rsidP="008701DB">
            <w:pPr>
              <w:spacing w:line="276" w:lineRule="auto"/>
              <w:jc w:val="both"/>
              <w:rPr>
                <w:rFonts w:ascii="Century Gothic" w:hAnsi="Century Gothic"/>
                <w:sz w:val="18"/>
                <w:szCs w:val="18"/>
              </w:rPr>
            </w:pPr>
            <w:r w:rsidRPr="00360876">
              <w:rPr>
                <w:rFonts w:ascii="Century Gothic" w:hAnsi="Century Gothic"/>
                <w:sz w:val="18"/>
                <w:szCs w:val="18"/>
              </w:rPr>
              <w:t>Julia Krinner</w:t>
            </w:r>
          </w:p>
          <w:p w14:paraId="1D9F8DDE" w14:textId="77777777" w:rsidR="00BE7E8B" w:rsidRPr="00360876" w:rsidRDefault="00000000" w:rsidP="008701DB">
            <w:pPr>
              <w:spacing w:line="276" w:lineRule="auto"/>
              <w:jc w:val="both"/>
              <w:rPr>
                <w:rFonts w:ascii="Century Gothic" w:hAnsi="Century Gothic"/>
                <w:sz w:val="18"/>
                <w:szCs w:val="18"/>
              </w:rPr>
            </w:pPr>
            <w:hyperlink r:id="rId61" w:history="1">
              <w:r w:rsidR="00BE7E8B" w:rsidRPr="00360876">
                <w:rPr>
                  <w:rStyle w:val="Hyperlink"/>
                  <w:rFonts w:ascii="Century Gothic" w:hAnsi="Century Gothic"/>
                  <w:sz w:val="18"/>
                  <w:szCs w:val="18"/>
                </w:rPr>
                <w:t>Julia.k@geschwisterzack-pr.de</w:t>
              </w:r>
            </w:hyperlink>
          </w:p>
          <w:p w14:paraId="0D123F4A" w14:textId="7D7AA7AB" w:rsidR="00BE7E8B" w:rsidRDefault="00BE7E8B" w:rsidP="008701DB">
            <w:pPr>
              <w:spacing w:line="276" w:lineRule="auto"/>
              <w:jc w:val="both"/>
              <w:rPr>
                <w:rFonts w:ascii="Century Gothic" w:hAnsi="Century Gothic"/>
                <w:sz w:val="18"/>
                <w:szCs w:val="18"/>
              </w:rPr>
            </w:pPr>
            <w:r w:rsidRPr="00360876">
              <w:rPr>
                <w:rFonts w:ascii="Century Gothic" w:hAnsi="Century Gothic"/>
                <w:sz w:val="18"/>
                <w:szCs w:val="18"/>
              </w:rPr>
              <w:t>Tel. +49 (0)802292547-08</w:t>
            </w:r>
          </w:p>
          <w:p w14:paraId="5FFE1C4E" w14:textId="77777777" w:rsidR="001806F8" w:rsidRPr="001806F8" w:rsidRDefault="001806F8" w:rsidP="001806F8">
            <w:pPr>
              <w:spacing w:line="276" w:lineRule="auto"/>
              <w:jc w:val="both"/>
              <w:rPr>
                <w:rFonts w:ascii="Century Gothic" w:hAnsi="Century Gothic"/>
                <w:sz w:val="18"/>
                <w:szCs w:val="18"/>
              </w:rPr>
            </w:pPr>
            <w:r w:rsidRPr="001806F8">
              <w:rPr>
                <w:rFonts w:ascii="Century Gothic" w:hAnsi="Century Gothic"/>
                <w:sz w:val="18"/>
                <w:szCs w:val="18"/>
              </w:rPr>
              <w:t>+49 171 747 18 63</w:t>
            </w:r>
          </w:p>
          <w:p w14:paraId="1012B1DC" w14:textId="77777777" w:rsidR="00BE7E8B" w:rsidRPr="00360876" w:rsidRDefault="00BE7E8B" w:rsidP="008701DB">
            <w:pPr>
              <w:spacing w:line="276" w:lineRule="auto"/>
              <w:jc w:val="both"/>
              <w:rPr>
                <w:rFonts w:ascii="Century Gothic" w:hAnsi="Century Gothic"/>
                <w:sz w:val="18"/>
                <w:szCs w:val="18"/>
              </w:rPr>
            </w:pPr>
            <w:proofErr w:type="spellStart"/>
            <w:r w:rsidRPr="00360876">
              <w:rPr>
                <w:rFonts w:ascii="Century Gothic" w:hAnsi="Century Gothic"/>
                <w:sz w:val="18"/>
                <w:szCs w:val="18"/>
              </w:rPr>
              <w:t>Wiesseer</w:t>
            </w:r>
            <w:proofErr w:type="spellEnd"/>
            <w:r w:rsidRPr="00360876">
              <w:rPr>
                <w:rFonts w:ascii="Century Gothic" w:hAnsi="Century Gothic"/>
                <w:sz w:val="18"/>
                <w:szCs w:val="18"/>
              </w:rPr>
              <w:t xml:space="preserve"> Str. 16 a</w:t>
            </w:r>
          </w:p>
          <w:p w14:paraId="383DEC56" w14:textId="77777777" w:rsidR="00BE7E8B" w:rsidRDefault="00BE7E8B" w:rsidP="008701DB">
            <w:pPr>
              <w:spacing w:line="276" w:lineRule="auto"/>
              <w:jc w:val="both"/>
              <w:rPr>
                <w:rFonts w:ascii="Century Gothic" w:hAnsi="Century Gothic"/>
                <w:sz w:val="18"/>
                <w:szCs w:val="18"/>
              </w:rPr>
            </w:pPr>
            <w:r w:rsidRPr="00360876">
              <w:rPr>
                <w:rFonts w:ascii="Century Gothic" w:hAnsi="Century Gothic"/>
                <w:sz w:val="18"/>
                <w:szCs w:val="18"/>
              </w:rPr>
              <w:t>83703 Gmun</w:t>
            </w:r>
            <w:r>
              <w:rPr>
                <w:rFonts w:ascii="Century Gothic" w:hAnsi="Century Gothic"/>
                <w:sz w:val="18"/>
                <w:szCs w:val="18"/>
              </w:rPr>
              <w:t>d</w:t>
            </w:r>
            <w:r w:rsidRPr="00360876">
              <w:rPr>
                <w:rFonts w:ascii="Century Gothic" w:hAnsi="Century Gothic"/>
                <w:sz w:val="18"/>
                <w:szCs w:val="18"/>
              </w:rPr>
              <w:t xml:space="preserve"> a. Tegernsee</w:t>
            </w:r>
          </w:p>
        </w:tc>
        <w:tc>
          <w:tcPr>
            <w:tcW w:w="4531" w:type="dxa"/>
            <w:tcMar>
              <w:top w:w="113" w:type="dxa"/>
              <w:bottom w:w="113" w:type="dxa"/>
            </w:tcMar>
            <w:vAlign w:val="center"/>
          </w:tcPr>
          <w:p w14:paraId="3AA0678C" w14:textId="77777777" w:rsidR="00BE7E8B" w:rsidRPr="00365496" w:rsidRDefault="00BE7E8B" w:rsidP="008701DB">
            <w:pPr>
              <w:spacing w:line="276" w:lineRule="auto"/>
              <w:jc w:val="both"/>
              <w:rPr>
                <w:rFonts w:ascii="Century Gothic" w:hAnsi="Century Gothic"/>
                <w:b/>
                <w:bCs/>
                <w:sz w:val="18"/>
                <w:szCs w:val="18"/>
              </w:rPr>
            </w:pPr>
            <w:r w:rsidRPr="00365496">
              <w:rPr>
                <w:rFonts w:ascii="Century Gothic" w:hAnsi="Century Gothic"/>
                <w:b/>
                <w:bCs/>
                <w:sz w:val="18"/>
                <w:szCs w:val="18"/>
              </w:rPr>
              <w:t>Tourismus Oberbayern M</w:t>
            </w:r>
            <w:r>
              <w:rPr>
                <w:rFonts w:ascii="Arial" w:hAnsi="Arial" w:cs="Arial"/>
                <w:b/>
                <w:bCs/>
                <w:sz w:val="18"/>
                <w:szCs w:val="18"/>
              </w:rPr>
              <w:t>ü</w:t>
            </w:r>
            <w:r w:rsidRPr="00365496">
              <w:rPr>
                <w:rFonts w:ascii="Century Gothic" w:hAnsi="Century Gothic"/>
                <w:b/>
                <w:bCs/>
                <w:sz w:val="18"/>
                <w:szCs w:val="18"/>
              </w:rPr>
              <w:t xml:space="preserve">nchen e.V. </w:t>
            </w:r>
          </w:p>
          <w:p w14:paraId="36B14A90" w14:textId="77777777" w:rsidR="00BE7E8B" w:rsidRDefault="00BE7E8B" w:rsidP="008701DB">
            <w:pPr>
              <w:spacing w:line="276" w:lineRule="auto"/>
              <w:jc w:val="both"/>
              <w:rPr>
                <w:rFonts w:ascii="Century Gothic" w:hAnsi="Century Gothic"/>
                <w:sz w:val="18"/>
                <w:szCs w:val="18"/>
              </w:rPr>
            </w:pPr>
            <w:r w:rsidRPr="00583A87">
              <w:rPr>
                <w:rFonts w:ascii="Century Gothic" w:hAnsi="Century Gothic"/>
                <w:sz w:val="18"/>
                <w:szCs w:val="18"/>
              </w:rPr>
              <w:t>Lea H</w:t>
            </w:r>
            <w:r>
              <w:rPr>
                <w:rFonts w:ascii="Century Gothic" w:hAnsi="Century Gothic"/>
                <w:sz w:val="18"/>
                <w:szCs w:val="18"/>
              </w:rPr>
              <w:t>ü</w:t>
            </w:r>
            <w:r w:rsidRPr="00583A87">
              <w:rPr>
                <w:rFonts w:ascii="Century Gothic" w:hAnsi="Century Gothic"/>
                <w:sz w:val="18"/>
                <w:szCs w:val="18"/>
              </w:rPr>
              <w:t xml:space="preserve">mmler </w:t>
            </w:r>
          </w:p>
          <w:p w14:paraId="4A8654F2" w14:textId="77777777" w:rsidR="00BE7E8B" w:rsidRPr="00583A87" w:rsidRDefault="00BE7E8B" w:rsidP="008701DB">
            <w:pPr>
              <w:spacing w:line="276" w:lineRule="auto"/>
              <w:jc w:val="both"/>
              <w:rPr>
                <w:rFonts w:ascii="Century Gothic" w:hAnsi="Century Gothic"/>
                <w:sz w:val="18"/>
                <w:szCs w:val="18"/>
              </w:rPr>
            </w:pPr>
            <w:r w:rsidRPr="00583A87">
              <w:rPr>
                <w:rFonts w:ascii="Century Gothic" w:hAnsi="Century Gothic"/>
                <w:sz w:val="18"/>
                <w:szCs w:val="18"/>
              </w:rPr>
              <w:t>lea.huemmler@oberbayern.de Projektmanagement</w:t>
            </w:r>
            <w:r w:rsidRPr="00583A87">
              <w:rPr>
                <w:rFonts w:ascii="Century Gothic" w:hAnsi="Century Gothic"/>
                <w:sz w:val="18"/>
                <w:szCs w:val="18"/>
              </w:rPr>
              <w:br/>
              <w:t xml:space="preserve">Tel. +49 (0)89 63895879-10 </w:t>
            </w:r>
          </w:p>
          <w:p w14:paraId="1E75B191" w14:textId="77777777" w:rsidR="00BE7E8B" w:rsidRDefault="00BE7E8B" w:rsidP="008701DB">
            <w:pPr>
              <w:spacing w:line="276" w:lineRule="auto"/>
              <w:jc w:val="both"/>
              <w:rPr>
                <w:rFonts w:ascii="Century Gothic" w:hAnsi="Century Gothic"/>
                <w:sz w:val="18"/>
                <w:szCs w:val="18"/>
              </w:rPr>
            </w:pPr>
          </w:p>
        </w:tc>
      </w:tr>
    </w:tbl>
    <w:p w14:paraId="70A45156" w14:textId="77777777" w:rsidR="00BE7E8B" w:rsidRPr="00054350" w:rsidRDefault="00BE7E8B" w:rsidP="00BE7E8B">
      <w:pPr>
        <w:spacing w:line="360" w:lineRule="auto"/>
        <w:jc w:val="both"/>
        <w:rPr>
          <w:rFonts w:ascii="Century Gothic" w:hAnsi="Century Gothic"/>
          <w:sz w:val="20"/>
          <w:szCs w:val="20"/>
        </w:rPr>
      </w:pPr>
    </w:p>
    <w:p w14:paraId="6AD14727" w14:textId="77777777" w:rsidR="00BE7E8B" w:rsidRPr="00990A2C" w:rsidRDefault="00BE7E8B" w:rsidP="00BE7E8B">
      <w:pPr>
        <w:jc w:val="both"/>
        <w:rPr>
          <w:rFonts w:ascii="Century Gothic" w:hAnsi="Century Gothic"/>
          <w:b/>
          <w:bCs/>
          <w:sz w:val="18"/>
          <w:szCs w:val="18"/>
        </w:rPr>
      </w:pPr>
      <w:r w:rsidRPr="00580630">
        <w:rPr>
          <w:rFonts w:ascii="Century Gothic" w:hAnsi="Century Gothic"/>
          <w:b/>
          <w:bCs/>
          <w:sz w:val="18"/>
          <w:szCs w:val="18"/>
        </w:rPr>
        <w:t>Tourismus Oberbayern München e.V.</w:t>
      </w:r>
    </w:p>
    <w:p w14:paraId="79A38732" w14:textId="77777777" w:rsidR="00BE7E8B" w:rsidRPr="00990A2C" w:rsidRDefault="00BE7E8B" w:rsidP="00BE7E8B">
      <w:pPr>
        <w:jc w:val="both"/>
        <w:rPr>
          <w:rFonts w:ascii="Century Gothic" w:hAnsi="Century Gothic"/>
          <w:sz w:val="18"/>
          <w:szCs w:val="18"/>
        </w:rPr>
      </w:pPr>
      <w:r w:rsidRPr="00990A2C">
        <w:rPr>
          <w:rFonts w:ascii="Century Gothic" w:hAnsi="Century Gothic"/>
          <w:sz w:val="18"/>
          <w:szCs w:val="18"/>
        </w:rPr>
        <w:t xml:space="preserve">Über den Tourismus Oberbayern München e.V.: Von den imposanten Alpen im Süden bis hin zur tiefblauen Donau im Norden, von malerischen Orten, weltberühmten Schlössern und der bayerischen Bierkultur bis hin zu aufstrebenden Wirtschaftsstandorten und der Weltstadt München: Mit seiner Vielfalt zählt Oberbayern zu den bedeutendsten Urlaubsdestinationen Europas. Der Tourismus Oberbayern München e.V. mit Sitz in München ist die touristische Dachorganisation für Oberbayern und vertritt die Interessen seiner rund 70 Mitglieder – mit der gemeinsamen Mission: die Wertschöpfung, ebenso wie die Wertschätzung gegenüber der Tourismusregion Oberbayern nachhaltig zu stärken. www.oberbayern.de </w:t>
      </w:r>
    </w:p>
    <w:p w14:paraId="7FA98599" w14:textId="3F0432B6" w:rsidR="00BD0E87" w:rsidRDefault="00BD0E87" w:rsidP="00014398">
      <w:pPr>
        <w:spacing w:line="276" w:lineRule="auto"/>
        <w:jc w:val="both"/>
        <w:rPr>
          <w:rFonts w:ascii="Century Gothic" w:hAnsi="Century Gothic"/>
          <w:sz w:val="20"/>
          <w:szCs w:val="20"/>
        </w:rPr>
      </w:pPr>
    </w:p>
    <w:p w14:paraId="6B3790C3" w14:textId="1666B8B6" w:rsidR="00BD0E87" w:rsidRDefault="00BD0E87" w:rsidP="00014398">
      <w:pPr>
        <w:spacing w:line="276" w:lineRule="auto"/>
        <w:jc w:val="both"/>
        <w:rPr>
          <w:rFonts w:ascii="Century Gothic" w:hAnsi="Century Gothic"/>
          <w:sz w:val="20"/>
          <w:szCs w:val="20"/>
        </w:rPr>
      </w:pPr>
    </w:p>
    <w:p w14:paraId="3481BC9F" w14:textId="3740B140" w:rsidR="00BD203A" w:rsidRDefault="00BD203A" w:rsidP="00014398">
      <w:pPr>
        <w:spacing w:line="276" w:lineRule="auto"/>
        <w:jc w:val="both"/>
        <w:rPr>
          <w:rFonts w:ascii="Century Gothic" w:hAnsi="Century Gothic"/>
          <w:sz w:val="20"/>
          <w:szCs w:val="20"/>
        </w:rPr>
      </w:pPr>
    </w:p>
    <w:p w14:paraId="47DCAD74" w14:textId="77F726BC" w:rsidR="00BD203A" w:rsidRDefault="00BD203A" w:rsidP="00014398">
      <w:pPr>
        <w:spacing w:line="276" w:lineRule="auto"/>
        <w:jc w:val="both"/>
        <w:rPr>
          <w:rFonts w:ascii="Century Gothic" w:hAnsi="Century Gothic"/>
          <w:sz w:val="20"/>
          <w:szCs w:val="20"/>
        </w:rPr>
      </w:pPr>
    </w:p>
    <w:p w14:paraId="5F95F434" w14:textId="16C65D1D" w:rsidR="00BD203A" w:rsidRDefault="00BD203A" w:rsidP="00014398">
      <w:pPr>
        <w:spacing w:line="276" w:lineRule="auto"/>
        <w:jc w:val="both"/>
        <w:rPr>
          <w:rFonts w:ascii="Century Gothic" w:hAnsi="Century Gothic"/>
          <w:sz w:val="20"/>
          <w:szCs w:val="20"/>
        </w:rPr>
      </w:pPr>
    </w:p>
    <w:p w14:paraId="52EEDC6E" w14:textId="308B38F6" w:rsidR="00BD203A" w:rsidRDefault="00BD203A" w:rsidP="00014398">
      <w:pPr>
        <w:spacing w:line="276" w:lineRule="auto"/>
        <w:jc w:val="both"/>
        <w:rPr>
          <w:rFonts w:ascii="Century Gothic" w:hAnsi="Century Gothic"/>
          <w:sz w:val="20"/>
          <w:szCs w:val="20"/>
        </w:rPr>
      </w:pPr>
    </w:p>
    <w:p w14:paraId="6814F667" w14:textId="073DC0BD" w:rsidR="00BD203A" w:rsidRDefault="00BD203A" w:rsidP="00014398">
      <w:pPr>
        <w:spacing w:line="276" w:lineRule="auto"/>
        <w:jc w:val="both"/>
        <w:rPr>
          <w:rFonts w:ascii="Century Gothic" w:hAnsi="Century Gothic"/>
          <w:sz w:val="20"/>
          <w:szCs w:val="20"/>
        </w:rPr>
      </w:pPr>
    </w:p>
    <w:p w14:paraId="6717B4AD" w14:textId="137B3C86" w:rsidR="00BD203A" w:rsidRDefault="00BD203A" w:rsidP="00014398">
      <w:pPr>
        <w:spacing w:line="276" w:lineRule="auto"/>
        <w:jc w:val="both"/>
        <w:rPr>
          <w:rFonts w:ascii="Century Gothic" w:hAnsi="Century Gothic"/>
          <w:sz w:val="20"/>
          <w:szCs w:val="20"/>
        </w:rPr>
      </w:pPr>
    </w:p>
    <w:p w14:paraId="79CD94D4" w14:textId="5ED3730A" w:rsidR="00BD203A" w:rsidRDefault="00BD203A" w:rsidP="00014398">
      <w:pPr>
        <w:spacing w:line="276" w:lineRule="auto"/>
        <w:jc w:val="both"/>
        <w:rPr>
          <w:rFonts w:ascii="Century Gothic" w:hAnsi="Century Gothic"/>
          <w:sz w:val="20"/>
          <w:szCs w:val="20"/>
        </w:rPr>
      </w:pPr>
    </w:p>
    <w:p w14:paraId="70F1215E" w14:textId="6D9A1213" w:rsidR="00BD203A" w:rsidRDefault="00BD203A" w:rsidP="00014398">
      <w:pPr>
        <w:spacing w:line="276" w:lineRule="auto"/>
        <w:jc w:val="both"/>
        <w:rPr>
          <w:rFonts w:ascii="Century Gothic" w:hAnsi="Century Gothic"/>
          <w:sz w:val="20"/>
          <w:szCs w:val="20"/>
        </w:rPr>
      </w:pPr>
    </w:p>
    <w:p w14:paraId="4AB457B7" w14:textId="0395E838" w:rsidR="00BD203A" w:rsidRDefault="00BD203A" w:rsidP="00014398">
      <w:pPr>
        <w:spacing w:line="276" w:lineRule="auto"/>
        <w:jc w:val="both"/>
        <w:rPr>
          <w:rFonts w:ascii="Century Gothic" w:hAnsi="Century Gothic"/>
          <w:sz w:val="20"/>
          <w:szCs w:val="20"/>
        </w:rPr>
      </w:pPr>
    </w:p>
    <w:p w14:paraId="28FA4C91" w14:textId="25580E33" w:rsidR="00BD203A" w:rsidRDefault="00BD203A" w:rsidP="00014398">
      <w:pPr>
        <w:spacing w:line="276" w:lineRule="auto"/>
        <w:jc w:val="both"/>
        <w:rPr>
          <w:rFonts w:ascii="Century Gothic" w:hAnsi="Century Gothic"/>
          <w:sz w:val="20"/>
          <w:szCs w:val="20"/>
        </w:rPr>
      </w:pPr>
    </w:p>
    <w:p w14:paraId="3E2584DB" w14:textId="77777777" w:rsidR="00BD203A" w:rsidRDefault="00BD203A" w:rsidP="00014398">
      <w:pPr>
        <w:spacing w:line="276" w:lineRule="auto"/>
        <w:jc w:val="both"/>
        <w:rPr>
          <w:rFonts w:ascii="Century Gothic" w:hAnsi="Century Gothic"/>
          <w:sz w:val="20"/>
          <w:szCs w:val="20"/>
        </w:rPr>
      </w:pPr>
    </w:p>
    <w:p w14:paraId="5DC90AFC" w14:textId="4F046343" w:rsidR="00BD0E87" w:rsidRDefault="00BD0E87" w:rsidP="00014398">
      <w:pPr>
        <w:spacing w:line="276" w:lineRule="auto"/>
        <w:jc w:val="both"/>
        <w:rPr>
          <w:rFonts w:ascii="Century Gothic" w:hAnsi="Century Gothic"/>
          <w:sz w:val="20"/>
          <w:szCs w:val="20"/>
        </w:rPr>
      </w:pPr>
    </w:p>
    <w:p w14:paraId="090F7C36" w14:textId="3983DCEB" w:rsidR="00BD0E87" w:rsidRDefault="00BD0E87" w:rsidP="00014398">
      <w:pPr>
        <w:spacing w:line="276" w:lineRule="auto"/>
        <w:jc w:val="both"/>
        <w:rPr>
          <w:rFonts w:ascii="Century Gothic" w:hAnsi="Century Gothic"/>
          <w:sz w:val="20"/>
          <w:szCs w:val="20"/>
        </w:rPr>
      </w:pPr>
    </w:p>
    <w:p w14:paraId="6CD872E8" w14:textId="77777777" w:rsidR="00014398" w:rsidRDefault="00014398" w:rsidP="00014398">
      <w:pPr>
        <w:spacing w:line="276" w:lineRule="auto"/>
        <w:jc w:val="both"/>
        <w:rPr>
          <w:rFonts w:ascii="Century Gothic" w:hAnsi="Century Gothic"/>
          <w:sz w:val="20"/>
          <w:szCs w:val="20"/>
        </w:rPr>
      </w:pPr>
    </w:p>
    <w:p w14:paraId="42E1B05D" w14:textId="77777777" w:rsidR="00BD203A" w:rsidRDefault="00BD203A" w:rsidP="00014398">
      <w:pPr>
        <w:spacing w:line="276" w:lineRule="auto"/>
        <w:jc w:val="both"/>
        <w:rPr>
          <w:rFonts w:ascii="Century Gothic" w:hAnsi="Century Gothic"/>
          <w:sz w:val="20"/>
          <w:szCs w:val="20"/>
        </w:rPr>
      </w:pPr>
    </w:p>
    <w:p w14:paraId="6103F358" w14:textId="77777777" w:rsidR="00BD203A" w:rsidRDefault="00BD203A" w:rsidP="00014398">
      <w:pPr>
        <w:spacing w:line="276" w:lineRule="auto"/>
        <w:jc w:val="both"/>
        <w:rPr>
          <w:rFonts w:ascii="Century Gothic" w:hAnsi="Century Gothic"/>
          <w:sz w:val="20"/>
          <w:szCs w:val="20"/>
        </w:rPr>
      </w:pPr>
    </w:p>
    <w:p w14:paraId="392970D0" w14:textId="77777777" w:rsidR="00BD203A" w:rsidRDefault="00BD203A" w:rsidP="00014398">
      <w:pPr>
        <w:spacing w:line="276" w:lineRule="auto"/>
        <w:jc w:val="both"/>
        <w:rPr>
          <w:rFonts w:ascii="Century Gothic" w:hAnsi="Century Gothic"/>
          <w:sz w:val="20"/>
          <w:szCs w:val="20"/>
        </w:rPr>
      </w:pPr>
    </w:p>
    <w:p w14:paraId="0C8F7C67" w14:textId="77777777" w:rsidR="00BD203A" w:rsidRDefault="00BD203A" w:rsidP="00014398">
      <w:pPr>
        <w:spacing w:line="276" w:lineRule="auto"/>
        <w:jc w:val="both"/>
        <w:rPr>
          <w:rFonts w:ascii="Century Gothic" w:hAnsi="Century Gothic"/>
          <w:sz w:val="20"/>
          <w:szCs w:val="20"/>
        </w:rPr>
      </w:pPr>
    </w:p>
    <w:p w14:paraId="72290788" w14:textId="77777777" w:rsidR="00BD203A" w:rsidRDefault="00BD203A" w:rsidP="00014398">
      <w:pPr>
        <w:spacing w:line="276" w:lineRule="auto"/>
        <w:jc w:val="both"/>
        <w:rPr>
          <w:rFonts w:ascii="Century Gothic" w:hAnsi="Century Gothic"/>
          <w:sz w:val="20"/>
          <w:szCs w:val="20"/>
        </w:rPr>
      </w:pPr>
    </w:p>
    <w:p w14:paraId="0DB60952" w14:textId="77777777" w:rsidR="00BD203A" w:rsidRDefault="00BD203A" w:rsidP="00014398">
      <w:pPr>
        <w:spacing w:line="276" w:lineRule="auto"/>
        <w:jc w:val="both"/>
        <w:rPr>
          <w:rFonts w:ascii="Century Gothic" w:hAnsi="Century Gothic"/>
          <w:sz w:val="20"/>
          <w:szCs w:val="20"/>
        </w:rPr>
      </w:pPr>
    </w:p>
    <w:p w14:paraId="0B3EFA5E" w14:textId="77777777" w:rsidR="00BD203A" w:rsidRDefault="00BD203A" w:rsidP="00014398">
      <w:pPr>
        <w:spacing w:line="276" w:lineRule="auto"/>
        <w:jc w:val="both"/>
        <w:rPr>
          <w:rFonts w:ascii="Century Gothic" w:hAnsi="Century Gothic"/>
          <w:sz w:val="20"/>
          <w:szCs w:val="20"/>
        </w:rPr>
      </w:pPr>
    </w:p>
    <w:p w14:paraId="45360C41" w14:textId="77777777" w:rsidR="00BD203A" w:rsidRDefault="00BD203A" w:rsidP="00014398">
      <w:pPr>
        <w:spacing w:line="276" w:lineRule="auto"/>
        <w:jc w:val="both"/>
        <w:rPr>
          <w:rFonts w:ascii="Century Gothic" w:hAnsi="Century Gothic"/>
          <w:sz w:val="20"/>
          <w:szCs w:val="20"/>
        </w:rPr>
      </w:pPr>
    </w:p>
    <w:p w14:paraId="01D9FA5B" w14:textId="77777777" w:rsidR="00BD203A" w:rsidRDefault="00BD203A" w:rsidP="00014398">
      <w:pPr>
        <w:spacing w:line="276" w:lineRule="auto"/>
        <w:jc w:val="both"/>
        <w:rPr>
          <w:rFonts w:ascii="Century Gothic" w:hAnsi="Century Gothic"/>
          <w:sz w:val="20"/>
          <w:szCs w:val="20"/>
        </w:rPr>
      </w:pPr>
    </w:p>
    <w:p w14:paraId="3E29DECD" w14:textId="2D7B76C1" w:rsidR="00A06C68" w:rsidRDefault="00A06C68" w:rsidP="00A06C68"/>
    <w:sectPr w:rsidR="00A06C68">
      <w:headerReference w:type="default" r:id="rId6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F7464" w14:textId="77777777" w:rsidR="00032B54" w:rsidRDefault="00032B54" w:rsidP="00004399">
      <w:r>
        <w:separator/>
      </w:r>
    </w:p>
  </w:endnote>
  <w:endnote w:type="continuationSeparator" w:id="0">
    <w:p w14:paraId="533DD91E" w14:textId="77777777" w:rsidR="00032B54" w:rsidRDefault="00032B54" w:rsidP="00004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39F4A" w14:textId="77777777" w:rsidR="00032B54" w:rsidRDefault="00032B54" w:rsidP="00004399">
      <w:r>
        <w:separator/>
      </w:r>
    </w:p>
  </w:footnote>
  <w:footnote w:type="continuationSeparator" w:id="0">
    <w:p w14:paraId="10DBB30C" w14:textId="77777777" w:rsidR="00032B54" w:rsidRDefault="00032B54" w:rsidP="00004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D557" w14:textId="2534BEB3" w:rsidR="00004399" w:rsidRDefault="00004399">
    <w:pPr>
      <w:pStyle w:val="Kopfzeile"/>
    </w:pPr>
    <w:r>
      <w:rPr>
        <w:noProof/>
      </w:rPr>
      <w:drawing>
        <wp:anchor distT="0" distB="0" distL="114300" distR="114300" simplePos="0" relativeHeight="251659264" behindDoc="0" locked="0" layoutInCell="1" allowOverlap="1" wp14:anchorId="7384B1AA" wp14:editId="0D510D8C">
          <wp:simplePos x="0" y="0"/>
          <wp:positionH relativeFrom="column">
            <wp:posOffset>3820885</wp:posOffset>
          </wp:positionH>
          <wp:positionV relativeFrom="paragraph">
            <wp:posOffset>-310697</wp:posOffset>
          </wp:positionV>
          <wp:extent cx="2716997" cy="1116000"/>
          <wp:effectExtent l="0" t="0" r="0" b="0"/>
          <wp:wrapTopAndBottom/>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716997" cy="111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D0688"/>
    <w:multiLevelType w:val="hybridMultilevel"/>
    <w:tmpl w:val="5DAE3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4837002"/>
    <w:multiLevelType w:val="hybridMultilevel"/>
    <w:tmpl w:val="957AE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A1F4216"/>
    <w:multiLevelType w:val="hybridMultilevel"/>
    <w:tmpl w:val="339C5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A235CE7"/>
    <w:multiLevelType w:val="hybridMultilevel"/>
    <w:tmpl w:val="852094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34051586">
    <w:abstractNumId w:val="2"/>
  </w:num>
  <w:num w:numId="2" w16cid:durableId="375738265">
    <w:abstractNumId w:val="1"/>
  </w:num>
  <w:num w:numId="3" w16cid:durableId="950085476">
    <w:abstractNumId w:val="3"/>
  </w:num>
  <w:num w:numId="4" w16cid:durableId="1870951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C3B"/>
    <w:rsid w:val="00004399"/>
    <w:rsid w:val="00004E17"/>
    <w:rsid w:val="00014398"/>
    <w:rsid w:val="00032B54"/>
    <w:rsid w:val="0005070E"/>
    <w:rsid w:val="0005383E"/>
    <w:rsid w:val="000C58E6"/>
    <w:rsid w:val="000D4A05"/>
    <w:rsid w:val="000D7F9F"/>
    <w:rsid w:val="000F237B"/>
    <w:rsid w:val="00137EE8"/>
    <w:rsid w:val="00140882"/>
    <w:rsid w:val="00147774"/>
    <w:rsid w:val="00150938"/>
    <w:rsid w:val="001806F8"/>
    <w:rsid w:val="00197C2B"/>
    <w:rsid w:val="001E38D3"/>
    <w:rsid w:val="00203A29"/>
    <w:rsid w:val="00212F82"/>
    <w:rsid w:val="00215A0E"/>
    <w:rsid w:val="00215BA7"/>
    <w:rsid w:val="002935A6"/>
    <w:rsid w:val="002A5183"/>
    <w:rsid w:val="002D4859"/>
    <w:rsid w:val="002F2838"/>
    <w:rsid w:val="003317E2"/>
    <w:rsid w:val="0034176C"/>
    <w:rsid w:val="00394D43"/>
    <w:rsid w:val="003972C3"/>
    <w:rsid w:val="003D00D2"/>
    <w:rsid w:val="003D1E35"/>
    <w:rsid w:val="003F5018"/>
    <w:rsid w:val="00400FFC"/>
    <w:rsid w:val="00412C3B"/>
    <w:rsid w:val="004806A5"/>
    <w:rsid w:val="00480CBC"/>
    <w:rsid w:val="00482D11"/>
    <w:rsid w:val="00483CD3"/>
    <w:rsid w:val="004B10D0"/>
    <w:rsid w:val="004E1992"/>
    <w:rsid w:val="004E3306"/>
    <w:rsid w:val="004E6FAC"/>
    <w:rsid w:val="00512B8B"/>
    <w:rsid w:val="00515221"/>
    <w:rsid w:val="00540440"/>
    <w:rsid w:val="005926B0"/>
    <w:rsid w:val="005C2D98"/>
    <w:rsid w:val="005F540A"/>
    <w:rsid w:val="006037DC"/>
    <w:rsid w:val="00610784"/>
    <w:rsid w:val="00620E75"/>
    <w:rsid w:val="0062518B"/>
    <w:rsid w:val="00634072"/>
    <w:rsid w:val="00672839"/>
    <w:rsid w:val="00687DA1"/>
    <w:rsid w:val="00695CBC"/>
    <w:rsid w:val="006A69A9"/>
    <w:rsid w:val="006C0B29"/>
    <w:rsid w:val="006D7AD4"/>
    <w:rsid w:val="006E2497"/>
    <w:rsid w:val="00721268"/>
    <w:rsid w:val="007320CC"/>
    <w:rsid w:val="00755184"/>
    <w:rsid w:val="007621F4"/>
    <w:rsid w:val="0076786D"/>
    <w:rsid w:val="00792C9B"/>
    <w:rsid w:val="007F088F"/>
    <w:rsid w:val="0083431B"/>
    <w:rsid w:val="00841770"/>
    <w:rsid w:val="008460C0"/>
    <w:rsid w:val="008550B0"/>
    <w:rsid w:val="00865CE5"/>
    <w:rsid w:val="00876E83"/>
    <w:rsid w:val="00884A7C"/>
    <w:rsid w:val="008861C3"/>
    <w:rsid w:val="008C125D"/>
    <w:rsid w:val="008F3608"/>
    <w:rsid w:val="008F75DC"/>
    <w:rsid w:val="009777ED"/>
    <w:rsid w:val="00984E9D"/>
    <w:rsid w:val="00994DEC"/>
    <w:rsid w:val="009A3D19"/>
    <w:rsid w:val="009A559E"/>
    <w:rsid w:val="009E60AB"/>
    <w:rsid w:val="009F28B8"/>
    <w:rsid w:val="00A06C68"/>
    <w:rsid w:val="00A30674"/>
    <w:rsid w:val="00A3244A"/>
    <w:rsid w:val="00A3728C"/>
    <w:rsid w:val="00AB2881"/>
    <w:rsid w:val="00AC5759"/>
    <w:rsid w:val="00AE2068"/>
    <w:rsid w:val="00AE4AE7"/>
    <w:rsid w:val="00B1733F"/>
    <w:rsid w:val="00B25EA3"/>
    <w:rsid w:val="00B34DB1"/>
    <w:rsid w:val="00B40BFD"/>
    <w:rsid w:val="00B504C2"/>
    <w:rsid w:val="00B6179A"/>
    <w:rsid w:val="00B6269E"/>
    <w:rsid w:val="00BA059C"/>
    <w:rsid w:val="00BB0080"/>
    <w:rsid w:val="00BD0E87"/>
    <w:rsid w:val="00BD203A"/>
    <w:rsid w:val="00BE7E8B"/>
    <w:rsid w:val="00BF10F6"/>
    <w:rsid w:val="00BF44B5"/>
    <w:rsid w:val="00C06AD6"/>
    <w:rsid w:val="00C13D41"/>
    <w:rsid w:val="00C178FD"/>
    <w:rsid w:val="00C7255B"/>
    <w:rsid w:val="00C73982"/>
    <w:rsid w:val="00C85250"/>
    <w:rsid w:val="00C91211"/>
    <w:rsid w:val="00CB365B"/>
    <w:rsid w:val="00CB762D"/>
    <w:rsid w:val="00CD5951"/>
    <w:rsid w:val="00D01223"/>
    <w:rsid w:val="00D26164"/>
    <w:rsid w:val="00D66367"/>
    <w:rsid w:val="00D93EDA"/>
    <w:rsid w:val="00DB0E75"/>
    <w:rsid w:val="00DC1139"/>
    <w:rsid w:val="00DF3598"/>
    <w:rsid w:val="00E50BC3"/>
    <w:rsid w:val="00E51B09"/>
    <w:rsid w:val="00E57CCA"/>
    <w:rsid w:val="00E77397"/>
    <w:rsid w:val="00E97690"/>
    <w:rsid w:val="00EB4DE3"/>
    <w:rsid w:val="00EC7388"/>
    <w:rsid w:val="00F10DB9"/>
    <w:rsid w:val="00F1219C"/>
    <w:rsid w:val="00F43E25"/>
    <w:rsid w:val="00F54CD0"/>
    <w:rsid w:val="00FB3125"/>
    <w:rsid w:val="00FD2761"/>
    <w:rsid w:val="00FE37E9"/>
    <w:rsid w:val="00FF14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58EBE"/>
  <w15:chartTrackingRefBased/>
  <w15:docId w15:val="{60A42A32-EB74-4E4B-9372-497104EDB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12C3B"/>
    <w:pPr>
      <w:ind w:left="720"/>
      <w:contextualSpacing/>
    </w:pPr>
  </w:style>
  <w:style w:type="character" w:styleId="Hyperlink">
    <w:name w:val="Hyperlink"/>
    <w:basedOn w:val="Absatz-Standardschriftart"/>
    <w:uiPriority w:val="99"/>
    <w:unhideWhenUsed/>
    <w:rsid w:val="00C178FD"/>
    <w:rPr>
      <w:color w:val="0563C1" w:themeColor="hyperlink"/>
      <w:u w:val="single"/>
    </w:rPr>
  </w:style>
  <w:style w:type="character" w:styleId="NichtaufgelsteErwhnung">
    <w:name w:val="Unresolved Mention"/>
    <w:basedOn w:val="Absatz-Standardschriftart"/>
    <w:uiPriority w:val="99"/>
    <w:semiHidden/>
    <w:unhideWhenUsed/>
    <w:rsid w:val="00C178FD"/>
    <w:rPr>
      <w:color w:val="605E5C"/>
      <w:shd w:val="clear" w:color="auto" w:fill="E1DFDD"/>
    </w:rPr>
  </w:style>
  <w:style w:type="table" w:styleId="Tabellenraster">
    <w:name w:val="Table Grid"/>
    <w:basedOn w:val="NormaleTabelle"/>
    <w:uiPriority w:val="39"/>
    <w:rsid w:val="00BE7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512B8B"/>
  </w:style>
  <w:style w:type="character" w:styleId="BesuchterLink">
    <w:name w:val="FollowedHyperlink"/>
    <w:basedOn w:val="Absatz-Standardschriftart"/>
    <w:uiPriority w:val="99"/>
    <w:semiHidden/>
    <w:unhideWhenUsed/>
    <w:rsid w:val="00884A7C"/>
    <w:rPr>
      <w:color w:val="954F72" w:themeColor="followedHyperlink"/>
      <w:u w:val="single"/>
    </w:rPr>
  </w:style>
  <w:style w:type="character" w:styleId="Kommentarzeichen">
    <w:name w:val="annotation reference"/>
    <w:basedOn w:val="Absatz-Standardschriftart"/>
    <w:uiPriority w:val="99"/>
    <w:semiHidden/>
    <w:unhideWhenUsed/>
    <w:rsid w:val="00C06AD6"/>
    <w:rPr>
      <w:sz w:val="16"/>
      <w:szCs w:val="16"/>
    </w:rPr>
  </w:style>
  <w:style w:type="paragraph" w:styleId="Kommentartext">
    <w:name w:val="annotation text"/>
    <w:basedOn w:val="Standard"/>
    <w:link w:val="KommentartextZchn"/>
    <w:uiPriority w:val="99"/>
    <w:unhideWhenUsed/>
    <w:rsid w:val="00C06AD6"/>
    <w:rPr>
      <w:sz w:val="20"/>
      <w:szCs w:val="20"/>
    </w:rPr>
  </w:style>
  <w:style w:type="character" w:customStyle="1" w:styleId="KommentartextZchn">
    <w:name w:val="Kommentartext Zchn"/>
    <w:basedOn w:val="Absatz-Standardschriftart"/>
    <w:link w:val="Kommentartext"/>
    <w:uiPriority w:val="99"/>
    <w:rsid w:val="00C06AD6"/>
    <w:rPr>
      <w:sz w:val="20"/>
      <w:szCs w:val="20"/>
    </w:rPr>
  </w:style>
  <w:style w:type="paragraph" w:styleId="Kommentarthema">
    <w:name w:val="annotation subject"/>
    <w:basedOn w:val="Kommentartext"/>
    <w:next w:val="Kommentartext"/>
    <w:link w:val="KommentarthemaZchn"/>
    <w:uiPriority w:val="99"/>
    <w:semiHidden/>
    <w:unhideWhenUsed/>
    <w:rsid w:val="00C06AD6"/>
    <w:rPr>
      <w:b/>
      <w:bCs/>
    </w:rPr>
  </w:style>
  <w:style w:type="character" w:customStyle="1" w:styleId="KommentarthemaZchn">
    <w:name w:val="Kommentarthema Zchn"/>
    <w:basedOn w:val="KommentartextZchn"/>
    <w:link w:val="Kommentarthema"/>
    <w:uiPriority w:val="99"/>
    <w:semiHidden/>
    <w:rsid w:val="00C06AD6"/>
    <w:rPr>
      <w:b/>
      <w:bCs/>
      <w:sz w:val="20"/>
      <w:szCs w:val="20"/>
    </w:rPr>
  </w:style>
  <w:style w:type="paragraph" w:styleId="Kopfzeile">
    <w:name w:val="header"/>
    <w:basedOn w:val="Standard"/>
    <w:link w:val="KopfzeileZchn"/>
    <w:uiPriority w:val="99"/>
    <w:unhideWhenUsed/>
    <w:rsid w:val="00004399"/>
    <w:pPr>
      <w:tabs>
        <w:tab w:val="center" w:pos="4536"/>
        <w:tab w:val="right" w:pos="9072"/>
      </w:tabs>
    </w:pPr>
  </w:style>
  <w:style w:type="character" w:customStyle="1" w:styleId="KopfzeileZchn">
    <w:name w:val="Kopfzeile Zchn"/>
    <w:basedOn w:val="Absatz-Standardschriftart"/>
    <w:link w:val="Kopfzeile"/>
    <w:uiPriority w:val="99"/>
    <w:rsid w:val="00004399"/>
  </w:style>
  <w:style w:type="paragraph" w:styleId="Fuzeile">
    <w:name w:val="footer"/>
    <w:basedOn w:val="Standard"/>
    <w:link w:val="FuzeileZchn"/>
    <w:uiPriority w:val="99"/>
    <w:unhideWhenUsed/>
    <w:rsid w:val="00004399"/>
    <w:pPr>
      <w:tabs>
        <w:tab w:val="center" w:pos="4536"/>
        <w:tab w:val="right" w:pos="9072"/>
      </w:tabs>
    </w:pPr>
  </w:style>
  <w:style w:type="character" w:customStyle="1" w:styleId="FuzeileZchn">
    <w:name w:val="Fußzeile Zchn"/>
    <w:basedOn w:val="Absatz-Standardschriftart"/>
    <w:link w:val="Fuzeile"/>
    <w:uiPriority w:val="99"/>
    <w:rsid w:val="00004399"/>
  </w:style>
  <w:style w:type="paragraph" w:styleId="StandardWeb">
    <w:name w:val="Normal (Web)"/>
    <w:basedOn w:val="Standard"/>
    <w:uiPriority w:val="99"/>
    <w:semiHidden/>
    <w:unhideWhenUsed/>
    <w:rsid w:val="005926B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08187">
      <w:bodyDiv w:val="1"/>
      <w:marLeft w:val="0"/>
      <w:marRight w:val="0"/>
      <w:marTop w:val="0"/>
      <w:marBottom w:val="0"/>
      <w:divBdr>
        <w:top w:val="none" w:sz="0" w:space="0" w:color="auto"/>
        <w:left w:val="none" w:sz="0" w:space="0" w:color="auto"/>
        <w:bottom w:val="none" w:sz="0" w:space="0" w:color="auto"/>
        <w:right w:val="none" w:sz="0" w:space="0" w:color="auto"/>
      </w:divBdr>
    </w:div>
    <w:div w:id="580791775">
      <w:bodyDiv w:val="1"/>
      <w:marLeft w:val="0"/>
      <w:marRight w:val="0"/>
      <w:marTop w:val="0"/>
      <w:marBottom w:val="0"/>
      <w:divBdr>
        <w:top w:val="none" w:sz="0" w:space="0" w:color="auto"/>
        <w:left w:val="none" w:sz="0" w:space="0" w:color="auto"/>
        <w:bottom w:val="none" w:sz="0" w:space="0" w:color="auto"/>
        <w:right w:val="none" w:sz="0" w:space="0" w:color="auto"/>
      </w:divBdr>
    </w:div>
    <w:div w:id="1235775440">
      <w:bodyDiv w:val="1"/>
      <w:marLeft w:val="0"/>
      <w:marRight w:val="0"/>
      <w:marTop w:val="0"/>
      <w:marBottom w:val="0"/>
      <w:divBdr>
        <w:top w:val="none" w:sz="0" w:space="0" w:color="auto"/>
        <w:left w:val="none" w:sz="0" w:space="0" w:color="auto"/>
        <w:bottom w:val="none" w:sz="0" w:space="0" w:color="auto"/>
        <w:right w:val="none" w:sz="0" w:space="0" w:color="auto"/>
      </w:divBdr>
    </w:div>
    <w:div w:id="1347366550">
      <w:bodyDiv w:val="1"/>
      <w:marLeft w:val="0"/>
      <w:marRight w:val="0"/>
      <w:marTop w:val="0"/>
      <w:marBottom w:val="0"/>
      <w:divBdr>
        <w:top w:val="none" w:sz="0" w:space="0" w:color="auto"/>
        <w:left w:val="none" w:sz="0" w:space="0" w:color="auto"/>
        <w:bottom w:val="none" w:sz="0" w:space="0" w:color="auto"/>
        <w:right w:val="none" w:sz="0" w:space="0" w:color="auto"/>
      </w:divBdr>
      <w:divsChild>
        <w:div w:id="2021737946">
          <w:marLeft w:val="0"/>
          <w:marRight w:val="0"/>
          <w:marTop w:val="0"/>
          <w:marBottom w:val="0"/>
          <w:divBdr>
            <w:top w:val="none" w:sz="0" w:space="0" w:color="auto"/>
            <w:left w:val="none" w:sz="0" w:space="0" w:color="auto"/>
            <w:bottom w:val="none" w:sz="0" w:space="0" w:color="auto"/>
            <w:right w:val="none" w:sz="0" w:space="0" w:color="auto"/>
          </w:divBdr>
          <w:divsChild>
            <w:div w:id="1502815921">
              <w:marLeft w:val="0"/>
              <w:marRight w:val="0"/>
              <w:marTop w:val="0"/>
              <w:marBottom w:val="0"/>
              <w:divBdr>
                <w:top w:val="none" w:sz="0" w:space="0" w:color="auto"/>
                <w:left w:val="none" w:sz="0" w:space="0" w:color="auto"/>
                <w:bottom w:val="none" w:sz="0" w:space="0" w:color="auto"/>
                <w:right w:val="none" w:sz="0" w:space="0" w:color="auto"/>
              </w:divBdr>
              <w:divsChild>
                <w:div w:id="1586501239">
                  <w:marLeft w:val="0"/>
                  <w:marRight w:val="0"/>
                  <w:marTop w:val="0"/>
                  <w:marBottom w:val="0"/>
                  <w:divBdr>
                    <w:top w:val="none" w:sz="0" w:space="0" w:color="auto"/>
                    <w:left w:val="none" w:sz="0" w:space="0" w:color="auto"/>
                    <w:bottom w:val="none" w:sz="0" w:space="0" w:color="auto"/>
                    <w:right w:val="none" w:sz="0" w:space="0" w:color="auto"/>
                  </w:divBdr>
                  <w:divsChild>
                    <w:div w:id="18728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259764">
      <w:bodyDiv w:val="1"/>
      <w:marLeft w:val="0"/>
      <w:marRight w:val="0"/>
      <w:marTop w:val="0"/>
      <w:marBottom w:val="0"/>
      <w:divBdr>
        <w:top w:val="none" w:sz="0" w:space="0" w:color="auto"/>
        <w:left w:val="none" w:sz="0" w:space="0" w:color="auto"/>
        <w:bottom w:val="none" w:sz="0" w:space="0" w:color="auto"/>
        <w:right w:val="none" w:sz="0" w:space="0" w:color="auto"/>
      </w:divBdr>
      <w:divsChild>
        <w:div w:id="977150747">
          <w:marLeft w:val="0"/>
          <w:marRight w:val="0"/>
          <w:marTop w:val="0"/>
          <w:marBottom w:val="0"/>
          <w:divBdr>
            <w:top w:val="none" w:sz="0" w:space="0" w:color="auto"/>
            <w:left w:val="none" w:sz="0" w:space="0" w:color="auto"/>
            <w:bottom w:val="none" w:sz="0" w:space="0" w:color="auto"/>
            <w:right w:val="none" w:sz="0" w:space="0" w:color="auto"/>
          </w:divBdr>
          <w:divsChild>
            <w:div w:id="1592397990">
              <w:marLeft w:val="0"/>
              <w:marRight w:val="0"/>
              <w:marTop w:val="0"/>
              <w:marBottom w:val="0"/>
              <w:divBdr>
                <w:top w:val="none" w:sz="0" w:space="0" w:color="auto"/>
                <w:left w:val="none" w:sz="0" w:space="0" w:color="auto"/>
                <w:bottom w:val="none" w:sz="0" w:space="0" w:color="auto"/>
                <w:right w:val="none" w:sz="0" w:space="0" w:color="auto"/>
              </w:divBdr>
              <w:divsChild>
                <w:div w:id="1949656587">
                  <w:marLeft w:val="0"/>
                  <w:marRight w:val="0"/>
                  <w:marTop w:val="0"/>
                  <w:marBottom w:val="0"/>
                  <w:divBdr>
                    <w:top w:val="none" w:sz="0" w:space="0" w:color="auto"/>
                    <w:left w:val="none" w:sz="0" w:space="0" w:color="auto"/>
                    <w:bottom w:val="none" w:sz="0" w:space="0" w:color="auto"/>
                    <w:right w:val="none" w:sz="0" w:space="0" w:color="auto"/>
                  </w:divBdr>
                  <w:divsChild>
                    <w:div w:id="3318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076348">
      <w:bodyDiv w:val="1"/>
      <w:marLeft w:val="0"/>
      <w:marRight w:val="0"/>
      <w:marTop w:val="0"/>
      <w:marBottom w:val="0"/>
      <w:divBdr>
        <w:top w:val="none" w:sz="0" w:space="0" w:color="auto"/>
        <w:left w:val="none" w:sz="0" w:space="0" w:color="auto"/>
        <w:bottom w:val="none" w:sz="0" w:space="0" w:color="auto"/>
        <w:right w:val="none" w:sz="0" w:space="0" w:color="auto"/>
      </w:divBdr>
    </w:div>
    <w:div w:id="2058428383">
      <w:bodyDiv w:val="1"/>
      <w:marLeft w:val="0"/>
      <w:marRight w:val="0"/>
      <w:marTop w:val="0"/>
      <w:marBottom w:val="0"/>
      <w:divBdr>
        <w:top w:val="none" w:sz="0" w:space="0" w:color="auto"/>
        <w:left w:val="none" w:sz="0" w:space="0" w:color="auto"/>
        <w:bottom w:val="none" w:sz="0" w:space="0" w:color="auto"/>
        <w:right w:val="none" w:sz="0" w:space="0" w:color="auto"/>
      </w:divBdr>
    </w:div>
    <w:div w:id="210692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olbermoor.de/" TargetMode="External"/><Relationship Id="rId18" Type="http://schemas.openxmlformats.org/officeDocument/2006/relationships/hyperlink" Target="https://www.ingolstadt-tourismus.de/" TargetMode="External"/><Relationship Id="rId26" Type="http://schemas.openxmlformats.org/officeDocument/2006/relationships/hyperlink" Target="https://www.bad-aibling.de/" TargetMode="External"/><Relationship Id="rId39" Type="http://schemas.openxmlformats.org/officeDocument/2006/relationships/hyperlink" Target="https://www.muenchen.travel/rubriken/entdecken/kunst-kultur/museen-in-muenchen" TargetMode="External"/><Relationship Id="rId21" Type="http://schemas.openxmlformats.org/officeDocument/2006/relationships/hyperlink" Target="https://www.bad-reichenhall.de/home" TargetMode="External"/><Relationship Id="rId34" Type="http://schemas.openxmlformats.org/officeDocument/2006/relationships/hyperlink" Target="https://www.munich2022.com/de/festival" TargetMode="External"/><Relationship Id="rId42" Type="http://schemas.openxmlformats.org/officeDocument/2006/relationships/hyperlink" Target="https://www.muenchen.de/freizeit/orte/119341.html" TargetMode="External"/><Relationship Id="rId47" Type="http://schemas.openxmlformats.org/officeDocument/2006/relationships/hyperlink" Target="https://www.dachau.de/kultur/veranstaltungen/dachauer-volksfest.html" TargetMode="External"/><Relationship Id="rId50" Type="http://schemas.openxmlformats.org/officeDocument/2006/relationships/hyperlink" Target="https://dachauer-galerien-museen.de/gemaeldegalerie/" TargetMode="External"/><Relationship Id="rId55" Type="http://schemas.openxmlformats.org/officeDocument/2006/relationships/hyperlink" Target="https://www.visit-burghausen.com/plaettenfahrten"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ourismus.freising.de/" TargetMode="External"/><Relationship Id="rId29" Type="http://schemas.openxmlformats.org/officeDocument/2006/relationships/hyperlink" Target="https://www.gapa-tourismus.de/de" TargetMode="External"/><Relationship Id="rId11" Type="http://schemas.openxmlformats.org/officeDocument/2006/relationships/hyperlink" Target="https://www.wasserburg.de/index.php?id=3" TargetMode="External"/><Relationship Id="rId24" Type="http://schemas.openxmlformats.org/officeDocument/2006/relationships/hyperlink" Target="https://www.rosenheim.de/" TargetMode="External"/><Relationship Id="rId32" Type="http://schemas.openxmlformats.org/officeDocument/2006/relationships/hyperlink" Target="https://neuburg-donau.info/" TargetMode="External"/><Relationship Id="rId37" Type="http://schemas.openxmlformats.org/officeDocument/2006/relationships/hyperlink" Target="https://www.muenchen.de/freizeit/orte/119341.html" TargetMode="External"/><Relationship Id="rId40" Type="http://schemas.openxmlformats.org/officeDocument/2006/relationships/hyperlink" Target="https://www.muenchen.travel/artikel/sport-freizeit/spirit-of-72/50-jahre-olympische-sommerspiele-das-programm" TargetMode="External"/><Relationship Id="rId45" Type="http://schemas.openxmlformats.org/officeDocument/2006/relationships/image" Target="media/image3.jpg"/><Relationship Id="rId53" Type="http://schemas.openxmlformats.org/officeDocument/2006/relationships/image" Target="media/image4.jpeg"/><Relationship Id="rId58" Type="http://schemas.openxmlformats.org/officeDocument/2006/relationships/hyperlink" Target="https://www.visit-burghausen.com/plaettenfahrten" TargetMode="External"/><Relationship Id="rId5" Type="http://schemas.openxmlformats.org/officeDocument/2006/relationships/webSettings" Target="webSettings.xml"/><Relationship Id="rId61" Type="http://schemas.openxmlformats.org/officeDocument/2006/relationships/hyperlink" Target="mailto:Julia.k@geschwisterzack-pr.de" TargetMode="External"/><Relationship Id="rId19" Type="http://schemas.openxmlformats.org/officeDocument/2006/relationships/hyperlink" Target="https://www.muenchen.travel/" TargetMode="External"/><Relationship Id="rId14" Type="http://schemas.openxmlformats.org/officeDocument/2006/relationships/hyperlink" Target="https://www.bad-aibling.de/" TargetMode="External"/><Relationship Id="rId22" Type="http://schemas.openxmlformats.org/officeDocument/2006/relationships/hyperlink" Target="https://www.visit-burghausen.com/" TargetMode="External"/><Relationship Id="rId27" Type="http://schemas.openxmlformats.org/officeDocument/2006/relationships/hyperlink" Target="https://www.dachau.de/tourismus.html" TargetMode="External"/><Relationship Id="rId30" Type="http://schemas.openxmlformats.org/officeDocument/2006/relationships/hyperlink" Target="https://www.ingolstadt-tourismus.de/" TargetMode="External"/><Relationship Id="rId35" Type="http://schemas.openxmlformats.org/officeDocument/2006/relationships/hyperlink" Target="https://www.muenchen.travel/artikel/sport-freizeit/spirit-of-72/50-jahre-olympische-sommerspiele-das-programm" TargetMode="External"/><Relationship Id="rId43" Type="http://schemas.openxmlformats.org/officeDocument/2006/relationships/hyperlink" Target="https://www.muenchen.travel/artikel/stadt-viertel/tag-auf-dem-viktualienmarkt" TargetMode="External"/><Relationship Id="rId48" Type="http://schemas.openxmlformats.org/officeDocument/2006/relationships/hyperlink" Target="https://www.dachau.de/tourismus" TargetMode="External"/><Relationship Id="rId56" Type="http://schemas.openxmlformats.org/officeDocument/2006/relationships/hyperlink" Target="https://www.visit-burghausen.com/weltlaengste-burg"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dachau.de/kultur/kunst/kuenstlerstadt/kuenstlerweg.html" TargetMode="External"/><Relationship Id="rId3" Type="http://schemas.openxmlformats.org/officeDocument/2006/relationships/styles" Target="styles.xml"/><Relationship Id="rId12" Type="http://schemas.openxmlformats.org/officeDocument/2006/relationships/hyperlink" Target="https://www.rosenheim.de/" TargetMode="External"/><Relationship Id="rId17" Type="http://schemas.openxmlformats.org/officeDocument/2006/relationships/hyperlink" Target="https://www.gapa-tourismus.de/de" TargetMode="External"/><Relationship Id="rId25" Type="http://schemas.openxmlformats.org/officeDocument/2006/relationships/hyperlink" Target="https://www.kolbermoor.de/" TargetMode="External"/><Relationship Id="rId33" Type="http://schemas.openxmlformats.org/officeDocument/2006/relationships/image" Target="media/image2.jpeg"/><Relationship Id="rId38" Type="http://schemas.openxmlformats.org/officeDocument/2006/relationships/hyperlink" Target="https://www.muenchen.travel/artikel/stadt-viertel/tag-auf-dem-viktualienmarkt" TargetMode="External"/><Relationship Id="rId46" Type="http://schemas.openxmlformats.org/officeDocument/2006/relationships/hyperlink" Target="https://www.dachau.de/kultur/veranstaltungen/dachauer-musiksommer.html" TargetMode="External"/><Relationship Id="rId59" Type="http://schemas.openxmlformats.org/officeDocument/2006/relationships/hyperlink" Target="https://www.visit-burghausen.com/weltlaengste-burg" TargetMode="External"/><Relationship Id="rId20" Type="http://schemas.openxmlformats.org/officeDocument/2006/relationships/hyperlink" Target="https://neuburg-donau.info/" TargetMode="External"/><Relationship Id="rId41" Type="http://schemas.openxmlformats.org/officeDocument/2006/relationships/hyperlink" Target="https://www.muenchen.de/freizeit/orte/119340.html" TargetMode="External"/><Relationship Id="rId54" Type="http://schemas.openxmlformats.org/officeDocument/2006/relationships/hyperlink" Target="http://www.visit-burghausen.com"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achau.de/tourismus.html" TargetMode="External"/><Relationship Id="rId23" Type="http://schemas.openxmlformats.org/officeDocument/2006/relationships/hyperlink" Target="https://www.wasserburg.de/index.php?id=3" TargetMode="External"/><Relationship Id="rId28" Type="http://schemas.openxmlformats.org/officeDocument/2006/relationships/hyperlink" Target="https://tourismus.freising.de/" TargetMode="External"/><Relationship Id="rId36" Type="http://schemas.openxmlformats.org/officeDocument/2006/relationships/hyperlink" Target="https://www.muenchen.de/freizeit/orte/119340.html" TargetMode="External"/><Relationship Id="rId49" Type="http://schemas.openxmlformats.org/officeDocument/2006/relationships/hyperlink" Target="https://www.dachau.de/kultur/kunst/kuenstlerstadt/kuenstlerweg.html" TargetMode="External"/><Relationship Id="rId57" Type="http://schemas.openxmlformats.org/officeDocument/2006/relationships/hyperlink" Target="https://www.burghausen.de/unsere-stadt/kulturstadt/888/staedtische-museen/866/stadtmuseum.html" TargetMode="External"/><Relationship Id="rId10" Type="http://schemas.openxmlformats.org/officeDocument/2006/relationships/hyperlink" Target="https://www.visit-burghausen.com/" TargetMode="External"/><Relationship Id="rId31" Type="http://schemas.openxmlformats.org/officeDocument/2006/relationships/hyperlink" Target="https://www.muenchen.travel/" TargetMode="External"/><Relationship Id="rId44" Type="http://schemas.openxmlformats.org/officeDocument/2006/relationships/hyperlink" Target="https://www.muenchen.travel/rubriken/entdecken/kunst-kultur/museen-in-muenchen" TargetMode="External"/><Relationship Id="rId52" Type="http://schemas.openxmlformats.org/officeDocument/2006/relationships/hyperlink" Target="https://dachauer-galerien-museen.de/gemaeldegalerie/" TargetMode="External"/><Relationship Id="rId60" Type="http://schemas.openxmlformats.org/officeDocument/2006/relationships/hyperlink" Target="https://www.burghausen.de/unsere-stadt/kulturstadt/888/staedtische-museen/866/stadtmuseum.html" TargetMode="External"/><Relationship Id="rId4" Type="http://schemas.openxmlformats.org/officeDocument/2006/relationships/settings" Target="settings.xml"/><Relationship Id="rId9" Type="http://schemas.openxmlformats.org/officeDocument/2006/relationships/hyperlink" Target="https://www.bad-reichenhall.de/ho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D12F4-C5DD-0742-805F-C1072E323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716</Words>
  <Characters>4512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Englhart</dc:creator>
  <cp:keywords/>
  <dc:description/>
  <cp:lastModifiedBy>Julia Englhart</cp:lastModifiedBy>
  <cp:revision>3</cp:revision>
  <cp:lastPrinted>2022-07-04T07:50:00Z</cp:lastPrinted>
  <dcterms:created xsi:type="dcterms:W3CDTF">2022-07-04T11:58:00Z</dcterms:created>
  <dcterms:modified xsi:type="dcterms:W3CDTF">2022-07-04T12:00:00Z</dcterms:modified>
</cp:coreProperties>
</file>