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53437" w14:textId="47D6CAE6" w:rsidR="00136E07" w:rsidRPr="00B7164A" w:rsidRDefault="00136E07" w:rsidP="00136E07">
      <w:pPr>
        <w:pBdr>
          <w:bottom w:val="single" w:sz="6" w:space="1" w:color="auto"/>
        </w:pBdr>
        <w:rPr>
          <w:rFonts w:cstheme="minorHAnsi"/>
          <w:b/>
          <w:bCs/>
        </w:rPr>
      </w:pPr>
    </w:p>
    <w:p w14:paraId="1632A503" w14:textId="77777777" w:rsidR="00CE5FDD" w:rsidRPr="00B7164A" w:rsidRDefault="00CE5FDD" w:rsidP="00136E07">
      <w:pPr>
        <w:pBdr>
          <w:bottom w:val="single" w:sz="6" w:space="1" w:color="auto"/>
        </w:pBdr>
        <w:rPr>
          <w:rFonts w:cstheme="minorHAnsi"/>
          <w:b/>
          <w:bCs/>
        </w:rPr>
      </w:pPr>
    </w:p>
    <w:p w14:paraId="4F1D5DD3" w14:textId="301E6512" w:rsidR="00511297" w:rsidRPr="00B7164A" w:rsidRDefault="00511297" w:rsidP="00511297">
      <w:pPr>
        <w:spacing w:before="100" w:beforeAutospacing="1" w:after="360"/>
        <w:outlineLvl w:val="1"/>
        <w:rPr>
          <w:rFonts w:eastAsia="Times New Roman" w:cstheme="minorHAnsi"/>
          <w:lang w:eastAsia="de-DE"/>
        </w:rPr>
      </w:pPr>
      <w:r w:rsidRPr="00B7164A">
        <w:rPr>
          <w:rFonts w:eastAsia="Times New Roman" w:cstheme="minorHAnsi"/>
          <w:lang w:eastAsia="de-DE"/>
        </w:rPr>
        <w:t>PRESSEMITTEILUNG,</w:t>
      </w:r>
      <w:r w:rsidR="00455AEB" w:rsidRPr="00B7164A">
        <w:rPr>
          <w:rFonts w:eastAsia="Times New Roman" w:cstheme="minorHAnsi"/>
          <w:lang w:eastAsia="de-DE"/>
        </w:rPr>
        <w:t xml:space="preserve"> </w:t>
      </w:r>
      <w:r w:rsidR="00046E69" w:rsidRPr="00B7164A">
        <w:rPr>
          <w:rFonts w:eastAsia="Times New Roman" w:cstheme="minorHAnsi"/>
          <w:lang w:eastAsia="de-DE"/>
        </w:rPr>
        <w:t>15</w:t>
      </w:r>
      <w:r w:rsidR="00332145" w:rsidRPr="00B7164A">
        <w:rPr>
          <w:rFonts w:eastAsia="Times New Roman" w:cstheme="minorHAnsi"/>
          <w:lang w:eastAsia="de-DE"/>
        </w:rPr>
        <w:t xml:space="preserve">. </w:t>
      </w:r>
      <w:r w:rsidR="00E44724" w:rsidRPr="00B7164A">
        <w:rPr>
          <w:rFonts w:eastAsia="Times New Roman" w:cstheme="minorHAnsi"/>
          <w:lang w:eastAsia="de-DE"/>
        </w:rPr>
        <w:t>April</w:t>
      </w:r>
      <w:r w:rsidR="00332145" w:rsidRPr="00B7164A">
        <w:rPr>
          <w:rFonts w:eastAsia="Times New Roman" w:cstheme="minorHAnsi"/>
          <w:lang w:eastAsia="de-DE"/>
        </w:rPr>
        <w:t xml:space="preserve"> </w:t>
      </w:r>
      <w:r w:rsidRPr="00B7164A">
        <w:rPr>
          <w:rFonts w:eastAsia="Times New Roman" w:cstheme="minorHAnsi"/>
          <w:lang w:eastAsia="de-DE"/>
        </w:rPr>
        <w:t>202</w:t>
      </w:r>
      <w:r w:rsidR="00E44724" w:rsidRPr="00B7164A">
        <w:rPr>
          <w:rFonts w:eastAsia="Times New Roman" w:cstheme="minorHAnsi"/>
          <w:lang w:eastAsia="de-DE"/>
        </w:rPr>
        <w:t>4</w:t>
      </w:r>
    </w:p>
    <w:p w14:paraId="65F710E2" w14:textId="2354D981" w:rsidR="00046E69" w:rsidRPr="00B7164A" w:rsidRDefault="003460C8" w:rsidP="00F97AC8">
      <w:pPr>
        <w:rPr>
          <w:rFonts w:eastAsia="Times New Roman" w:cstheme="minorHAnsi"/>
          <w:b/>
          <w:bCs/>
          <w:kern w:val="36"/>
          <w:sz w:val="40"/>
          <w:szCs w:val="40"/>
          <w:lang w:eastAsia="de-DE"/>
        </w:rPr>
      </w:pPr>
      <w:r w:rsidRPr="00B7164A">
        <w:rPr>
          <w:rFonts w:eastAsia="Times New Roman" w:cstheme="minorHAnsi"/>
          <w:b/>
          <w:bCs/>
          <w:kern w:val="36"/>
          <w:sz w:val="40"/>
          <w:szCs w:val="40"/>
          <w:lang w:eastAsia="de-DE"/>
        </w:rPr>
        <w:t>Ängste nehmen</w:t>
      </w:r>
      <w:r w:rsidR="008370A5" w:rsidRPr="00B7164A">
        <w:rPr>
          <w:rFonts w:eastAsia="Times New Roman" w:cstheme="minorHAnsi"/>
          <w:b/>
          <w:bCs/>
          <w:kern w:val="36"/>
          <w:sz w:val="40"/>
          <w:szCs w:val="40"/>
          <w:lang w:eastAsia="de-DE"/>
        </w:rPr>
        <w:t>,</w:t>
      </w:r>
      <w:r w:rsidR="00550415" w:rsidRPr="00B7164A">
        <w:rPr>
          <w:rFonts w:eastAsia="Times New Roman" w:cstheme="minorHAnsi"/>
          <w:b/>
          <w:bCs/>
          <w:kern w:val="36"/>
          <w:sz w:val="40"/>
          <w:szCs w:val="40"/>
          <w:lang w:eastAsia="de-DE"/>
        </w:rPr>
        <w:t xml:space="preserve"> Chancen zeigen: KI </w:t>
      </w:r>
      <w:r w:rsidR="00E15177" w:rsidRPr="00B7164A">
        <w:rPr>
          <w:rFonts w:eastAsia="Times New Roman" w:cstheme="minorHAnsi"/>
          <w:b/>
          <w:bCs/>
          <w:kern w:val="36"/>
          <w:sz w:val="40"/>
          <w:szCs w:val="40"/>
          <w:lang w:eastAsia="de-DE"/>
        </w:rPr>
        <w:t>im</w:t>
      </w:r>
      <w:r w:rsidR="00A70581" w:rsidRPr="00B7164A">
        <w:rPr>
          <w:rFonts w:eastAsia="Times New Roman" w:cstheme="minorHAnsi"/>
          <w:b/>
          <w:bCs/>
          <w:kern w:val="36"/>
          <w:sz w:val="40"/>
          <w:szCs w:val="40"/>
          <w:lang w:eastAsia="de-DE"/>
        </w:rPr>
        <w:t xml:space="preserve"> </w:t>
      </w:r>
      <w:r w:rsidR="00550415" w:rsidRPr="00B7164A">
        <w:rPr>
          <w:rFonts w:eastAsia="Times New Roman" w:cstheme="minorHAnsi"/>
          <w:b/>
          <w:bCs/>
          <w:kern w:val="36"/>
          <w:sz w:val="40"/>
          <w:szCs w:val="40"/>
          <w:lang w:eastAsia="de-DE"/>
        </w:rPr>
        <w:t>oberbayerischen Tourismus</w:t>
      </w:r>
      <w:r w:rsidR="008370A5" w:rsidRPr="00B7164A">
        <w:rPr>
          <w:rFonts w:eastAsia="Times New Roman" w:cstheme="minorHAnsi"/>
          <w:b/>
          <w:bCs/>
          <w:kern w:val="36"/>
          <w:sz w:val="40"/>
          <w:szCs w:val="40"/>
          <w:lang w:eastAsia="de-DE"/>
        </w:rPr>
        <w:t xml:space="preserve"> </w:t>
      </w:r>
    </w:p>
    <w:p w14:paraId="33228486" w14:textId="5A1FFD7E" w:rsidR="00055251" w:rsidRPr="00B7164A" w:rsidRDefault="00F97AC8" w:rsidP="00046E69">
      <w:pPr>
        <w:rPr>
          <w:rFonts w:cstheme="minorHAnsi"/>
          <w:b/>
          <w:sz w:val="28"/>
          <w:szCs w:val="28"/>
        </w:rPr>
      </w:pPr>
      <w:r w:rsidRPr="00B7164A">
        <w:rPr>
          <w:rFonts w:cstheme="minorHAnsi"/>
          <w:b/>
          <w:sz w:val="28"/>
          <w:szCs w:val="28"/>
        </w:rPr>
        <w:br/>
      </w:r>
      <w:r w:rsidR="00D83C78" w:rsidRPr="00B7164A">
        <w:rPr>
          <w:rFonts w:cstheme="minorHAnsi"/>
          <w:b/>
          <w:sz w:val="28"/>
          <w:szCs w:val="28"/>
        </w:rPr>
        <w:t>Beim Tourismusforum in Ingolstadt rück</w:t>
      </w:r>
      <w:r w:rsidR="00F50161" w:rsidRPr="00B7164A">
        <w:rPr>
          <w:rFonts w:cstheme="minorHAnsi"/>
          <w:b/>
          <w:sz w:val="28"/>
          <w:szCs w:val="28"/>
        </w:rPr>
        <w:t>en</w:t>
      </w:r>
      <w:r w:rsidR="00D83C78" w:rsidRPr="00B7164A">
        <w:rPr>
          <w:rFonts w:cstheme="minorHAnsi"/>
          <w:b/>
          <w:sz w:val="28"/>
          <w:szCs w:val="28"/>
        </w:rPr>
        <w:t xml:space="preserve"> Künstliche Intelligenz (KI)</w:t>
      </w:r>
      <w:r w:rsidR="003623E7" w:rsidRPr="00B7164A">
        <w:rPr>
          <w:rFonts w:cstheme="minorHAnsi"/>
          <w:b/>
          <w:sz w:val="28"/>
          <w:szCs w:val="28"/>
        </w:rPr>
        <w:t xml:space="preserve"> und Digitalisierung</w:t>
      </w:r>
      <w:r w:rsidR="00D83C78" w:rsidRPr="00B7164A">
        <w:rPr>
          <w:rFonts w:cstheme="minorHAnsi"/>
          <w:b/>
          <w:sz w:val="28"/>
          <w:szCs w:val="28"/>
        </w:rPr>
        <w:t xml:space="preserve"> in den Mittelpunkt –</w:t>
      </w:r>
      <w:r w:rsidR="00F50161" w:rsidRPr="00B7164A">
        <w:rPr>
          <w:rFonts w:cstheme="minorHAnsi"/>
          <w:b/>
          <w:sz w:val="28"/>
          <w:szCs w:val="28"/>
        </w:rPr>
        <w:t>Trends</w:t>
      </w:r>
      <w:r w:rsidR="00D83C78" w:rsidRPr="00B7164A">
        <w:rPr>
          <w:rFonts w:cstheme="minorHAnsi"/>
          <w:b/>
          <w:sz w:val="28"/>
          <w:szCs w:val="28"/>
        </w:rPr>
        <w:t xml:space="preserve">, </w:t>
      </w:r>
      <w:r w:rsidR="00F50161" w:rsidRPr="00B7164A">
        <w:rPr>
          <w:rFonts w:cstheme="minorHAnsi"/>
          <w:b/>
          <w:sz w:val="28"/>
          <w:szCs w:val="28"/>
        </w:rPr>
        <w:t xml:space="preserve">die </w:t>
      </w:r>
      <w:r w:rsidR="00D83C78" w:rsidRPr="00B7164A">
        <w:rPr>
          <w:rFonts w:cstheme="minorHAnsi"/>
          <w:b/>
          <w:sz w:val="28"/>
          <w:szCs w:val="28"/>
        </w:rPr>
        <w:t>die Branche beweg</w:t>
      </w:r>
      <w:r w:rsidR="00F50161" w:rsidRPr="00B7164A">
        <w:rPr>
          <w:rFonts w:cstheme="minorHAnsi"/>
          <w:b/>
          <w:sz w:val="28"/>
          <w:szCs w:val="28"/>
        </w:rPr>
        <w:t>en</w:t>
      </w:r>
      <w:r w:rsidR="00D83C78" w:rsidRPr="00B7164A">
        <w:rPr>
          <w:rFonts w:cstheme="minorHAnsi"/>
          <w:b/>
          <w:sz w:val="28"/>
          <w:szCs w:val="28"/>
        </w:rPr>
        <w:t xml:space="preserve"> und form</w:t>
      </w:r>
      <w:r w:rsidR="00F50161" w:rsidRPr="00B7164A">
        <w:rPr>
          <w:rFonts w:cstheme="minorHAnsi"/>
          <w:b/>
          <w:sz w:val="28"/>
          <w:szCs w:val="28"/>
        </w:rPr>
        <w:t>en</w:t>
      </w:r>
      <w:r w:rsidR="00D83C78" w:rsidRPr="00B7164A">
        <w:rPr>
          <w:rFonts w:cstheme="minorHAnsi"/>
          <w:b/>
          <w:sz w:val="28"/>
          <w:szCs w:val="28"/>
        </w:rPr>
        <w:t xml:space="preserve">. </w:t>
      </w:r>
      <w:r w:rsidR="003623E7" w:rsidRPr="00B7164A">
        <w:rPr>
          <w:rFonts w:cstheme="minorHAnsi"/>
          <w:b/>
          <w:sz w:val="28"/>
          <w:szCs w:val="28"/>
        </w:rPr>
        <w:t>Die Veranstaltung</w:t>
      </w:r>
      <w:r w:rsidR="00D81AED" w:rsidRPr="00B7164A">
        <w:rPr>
          <w:rFonts w:cstheme="minorHAnsi"/>
          <w:b/>
          <w:sz w:val="28"/>
          <w:szCs w:val="28"/>
        </w:rPr>
        <w:t xml:space="preserve">, eine gemeinsame Initiative von Tourismus Oberbayern München e.V. (TOM), der IHK München und Oberbayern sowie dem DEHOGA Bayern, </w:t>
      </w:r>
      <w:r w:rsidR="009E2096" w:rsidRPr="00B7164A">
        <w:rPr>
          <w:rFonts w:cstheme="minorHAnsi"/>
          <w:b/>
          <w:sz w:val="28"/>
          <w:szCs w:val="28"/>
        </w:rPr>
        <w:t>zieht breites Interesse auf sich</w:t>
      </w:r>
      <w:r w:rsidR="00D81AED" w:rsidRPr="00B7164A">
        <w:rPr>
          <w:rFonts w:cstheme="minorHAnsi"/>
          <w:b/>
          <w:sz w:val="28"/>
          <w:szCs w:val="28"/>
        </w:rPr>
        <w:t xml:space="preserve">. </w:t>
      </w:r>
      <w:r w:rsidR="006431E7" w:rsidRPr="00B7164A">
        <w:rPr>
          <w:rFonts w:cstheme="minorHAnsi"/>
          <w:b/>
          <w:sz w:val="28"/>
          <w:szCs w:val="28"/>
        </w:rPr>
        <w:t xml:space="preserve">Die Teilnahme </w:t>
      </w:r>
      <w:r w:rsidR="00FE3D7F" w:rsidRPr="00B7164A">
        <w:rPr>
          <w:rFonts w:cstheme="minorHAnsi"/>
          <w:b/>
          <w:sz w:val="28"/>
          <w:szCs w:val="28"/>
        </w:rPr>
        <w:t>des Bayerischen Staatsministeriums für Ernährung, Landwirtschaft, Forsten und Tourismus verdeutlicht</w:t>
      </w:r>
      <w:r w:rsidR="006431E7" w:rsidRPr="00B7164A">
        <w:rPr>
          <w:rFonts w:cstheme="minorHAnsi"/>
          <w:b/>
          <w:sz w:val="28"/>
          <w:szCs w:val="28"/>
        </w:rPr>
        <w:t xml:space="preserve"> die politische und gesellschaftliche Relevanz des Themas.</w:t>
      </w:r>
    </w:p>
    <w:p w14:paraId="1A67515D" w14:textId="77777777" w:rsidR="00F918DD" w:rsidRPr="00B7164A" w:rsidRDefault="00F918DD" w:rsidP="00046E69">
      <w:pPr>
        <w:rPr>
          <w:rFonts w:cstheme="minorHAnsi"/>
          <w:b/>
          <w:sz w:val="28"/>
          <w:szCs w:val="28"/>
        </w:rPr>
      </w:pPr>
    </w:p>
    <w:p w14:paraId="702F2EC8" w14:textId="543AAF50" w:rsidR="00B90CFA" w:rsidRPr="00B7164A" w:rsidRDefault="2AE9E33D" w:rsidP="2AE9E33D">
      <w:pPr>
        <w:rPr>
          <w:rFonts w:cstheme="minorHAnsi"/>
        </w:rPr>
      </w:pPr>
      <w:r w:rsidRPr="00B7164A">
        <w:rPr>
          <w:rFonts w:cstheme="minorHAnsi"/>
        </w:rPr>
        <w:t>Die Gespräche im Vorfeld mit Oswald Pehel, Geschäftsführer des TOM e.V., setzte</w:t>
      </w:r>
      <w:r w:rsidR="00F50161" w:rsidRPr="00B7164A">
        <w:rPr>
          <w:rFonts w:cstheme="minorHAnsi"/>
        </w:rPr>
        <w:t>n</w:t>
      </w:r>
      <w:r w:rsidRPr="00B7164A">
        <w:rPr>
          <w:rFonts w:cstheme="minorHAnsi"/>
        </w:rPr>
        <w:t xml:space="preserve"> den Ton für das Forum, das zum dritten Mal stattfand: „Wir sind hier, um gemeinsam den Tourismus der Zukunft neu zu denken. Wir müssen vor KI und fortschreitender Digitalisierung keine Angst haben, sondern werden aktiv die Potenziale der neuen Technologien für uns nutzen. Wie wichtig das Thema ist, unterstreicht auch das besonders hohe Interesse am diesjährigen Tourismusforum.“ Pehel</w:t>
      </w:r>
      <w:r w:rsidR="00AF5B1C" w:rsidRPr="00B7164A">
        <w:rPr>
          <w:rFonts w:cstheme="minorHAnsi"/>
        </w:rPr>
        <w:t xml:space="preserve"> betonte</w:t>
      </w:r>
      <w:r w:rsidR="007429BD" w:rsidRPr="00B7164A">
        <w:rPr>
          <w:rFonts w:cstheme="minorHAnsi"/>
        </w:rPr>
        <w:t>,</w:t>
      </w:r>
      <w:r w:rsidR="00AF5B1C" w:rsidRPr="00B7164A">
        <w:rPr>
          <w:rFonts w:cstheme="minorHAnsi"/>
        </w:rPr>
        <w:t xml:space="preserve"> er </w:t>
      </w:r>
      <w:r w:rsidRPr="00B7164A">
        <w:rPr>
          <w:rFonts w:cstheme="minorHAnsi"/>
        </w:rPr>
        <w:t xml:space="preserve">habe vor KI keine Bedenken, denn seiner Meinung nach unterstütze sie die Branche an vielen Punkten der Servicekette, ersetze aber nicht den Menschen </w:t>
      </w:r>
      <w:r w:rsidR="00135E2D" w:rsidRPr="00B7164A">
        <w:rPr>
          <w:rFonts w:cstheme="minorHAnsi"/>
        </w:rPr>
        <w:t xml:space="preserve">im Tourismus </w:t>
      </w:r>
      <w:r w:rsidRPr="00B7164A">
        <w:rPr>
          <w:rFonts w:cstheme="minorHAnsi"/>
        </w:rPr>
        <w:t>an sich. „Gleichermaßen hören wir natürlich die Sorgen</w:t>
      </w:r>
      <w:r w:rsidR="00F50161" w:rsidRPr="00B7164A">
        <w:rPr>
          <w:rFonts w:cstheme="minorHAnsi"/>
        </w:rPr>
        <w:t>,</w:t>
      </w:r>
      <w:r w:rsidRPr="00B7164A">
        <w:rPr>
          <w:rFonts w:cstheme="minorHAnsi"/>
        </w:rPr>
        <w:t xml:space="preserve"> die KI bei einigen auslöst und nehmen die Bedenken sehr ernst. In diesen Fällen ist es wichtig</w:t>
      </w:r>
      <w:r w:rsidR="00F50161" w:rsidRPr="00B7164A">
        <w:rPr>
          <w:rFonts w:cstheme="minorHAnsi"/>
        </w:rPr>
        <w:t>,</w:t>
      </w:r>
      <w:r w:rsidRPr="00B7164A">
        <w:rPr>
          <w:rFonts w:cstheme="minorHAnsi"/>
        </w:rPr>
        <w:t xml:space="preserve"> die Rolle von KI richtig einzuordnen, Vorurteile aus dem Weg zu räumen und mit Praxisbeispielen Barrieren abzubauen“, so Pehel weiter. „So setzen wir bei diesem Forum erneut ganz konkrete Impulse, wie wir bereits heute durch KI unseren touristischen Arbeitsalltag mit meist einfachen Mitteln effektiver gestalten können. Durch verbesserte Prozesse ermöglicht KI dem oberbayerischen Tourismus, sich auf das zu konzentrieren, was wirklich zählt und was wir am besten können: Kontakt</w:t>
      </w:r>
      <w:r w:rsidR="00B45A89" w:rsidRPr="00B7164A">
        <w:rPr>
          <w:rFonts w:cstheme="minorHAnsi"/>
        </w:rPr>
        <w:t>punkte</w:t>
      </w:r>
      <w:r w:rsidRPr="00B7164A">
        <w:rPr>
          <w:rFonts w:cstheme="minorHAnsi"/>
        </w:rPr>
        <w:t xml:space="preserve"> mit dem Gast bewusst zu nutzen</w:t>
      </w:r>
      <w:r w:rsidR="00B45A89" w:rsidRPr="00B7164A">
        <w:rPr>
          <w:rFonts w:cstheme="minorHAnsi"/>
        </w:rPr>
        <w:t xml:space="preserve">, </w:t>
      </w:r>
      <w:r w:rsidRPr="00B7164A">
        <w:rPr>
          <w:rFonts w:cstheme="minorHAnsi"/>
        </w:rPr>
        <w:t xml:space="preserve">authentische Gastgeber und Botschafter unserer herausragenden Region sein.“ </w:t>
      </w:r>
    </w:p>
    <w:p w14:paraId="4A3F3736" w14:textId="77777777" w:rsidR="00DA2CE6" w:rsidRPr="00B7164A" w:rsidRDefault="00DA2CE6" w:rsidP="00046E69">
      <w:pPr>
        <w:rPr>
          <w:rFonts w:cstheme="minorHAnsi"/>
          <w:b/>
          <w:sz w:val="28"/>
          <w:szCs w:val="28"/>
        </w:rPr>
      </w:pPr>
    </w:p>
    <w:p w14:paraId="7A27CEDF" w14:textId="41B87879" w:rsidR="007046E6" w:rsidRPr="00B7164A" w:rsidRDefault="00425762" w:rsidP="00046E69">
      <w:pPr>
        <w:rPr>
          <w:rFonts w:cstheme="minorHAnsi"/>
        </w:rPr>
      </w:pPr>
      <w:r w:rsidRPr="00B7164A">
        <w:rPr>
          <w:rFonts w:cstheme="minorHAnsi"/>
        </w:rPr>
        <w:t xml:space="preserve">Wie </w:t>
      </w:r>
      <w:r w:rsidR="00F45577" w:rsidRPr="00B7164A">
        <w:rPr>
          <w:rFonts w:cstheme="minorHAnsi"/>
        </w:rPr>
        <w:t xml:space="preserve">wichtig der Tourismusstandort Oberbayern </w:t>
      </w:r>
      <w:r w:rsidR="00F52F08" w:rsidRPr="00B7164A">
        <w:rPr>
          <w:rFonts w:cstheme="minorHAnsi"/>
        </w:rPr>
        <w:t xml:space="preserve">und </w:t>
      </w:r>
      <w:r w:rsidR="0017040E" w:rsidRPr="00B7164A">
        <w:rPr>
          <w:rFonts w:cstheme="minorHAnsi"/>
        </w:rPr>
        <w:t>seine</w:t>
      </w:r>
      <w:r w:rsidR="00207B69" w:rsidRPr="00B7164A">
        <w:rPr>
          <w:rFonts w:cstheme="minorHAnsi"/>
        </w:rPr>
        <w:t xml:space="preserve"> weitere digitale Transformation </w:t>
      </w:r>
      <w:r w:rsidR="00F50161" w:rsidRPr="00B7164A">
        <w:rPr>
          <w:rFonts w:cstheme="minorHAnsi"/>
        </w:rPr>
        <w:t>sind</w:t>
      </w:r>
      <w:r w:rsidR="00207B69" w:rsidRPr="00B7164A">
        <w:rPr>
          <w:rFonts w:cstheme="minorHAnsi"/>
        </w:rPr>
        <w:t xml:space="preserve">, zeigten auch die Worte </w:t>
      </w:r>
      <w:r w:rsidR="00FE3D7F" w:rsidRPr="00B7164A">
        <w:rPr>
          <w:rFonts w:cstheme="minorHAnsi"/>
        </w:rPr>
        <w:t xml:space="preserve">von </w:t>
      </w:r>
      <w:r w:rsidR="00FE3D7F" w:rsidRPr="00B7164A">
        <w:rPr>
          <w:rFonts w:cstheme="minorHAnsi"/>
          <w:color w:val="000000"/>
        </w:rPr>
        <w:t>Dr. Johann Niggl, Abteilungsleiter Tourismus, Bayerische</w:t>
      </w:r>
      <w:r w:rsidR="00135E2D" w:rsidRPr="00B7164A">
        <w:rPr>
          <w:rFonts w:cstheme="minorHAnsi"/>
          <w:color w:val="000000"/>
        </w:rPr>
        <w:t>s</w:t>
      </w:r>
      <w:r w:rsidR="00FE3D7F" w:rsidRPr="00B7164A">
        <w:rPr>
          <w:rFonts w:cstheme="minorHAnsi"/>
          <w:color w:val="000000"/>
        </w:rPr>
        <w:t xml:space="preserve"> Staatsminister</w:t>
      </w:r>
      <w:r w:rsidR="00135E2D" w:rsidRPr="00B7164A">
        <w:rPr>
          <w:rFonts w:cstheme="minorHAnsi"/>
          <w:color w:val="000000"/>
        </w:rPr>
        <w:t>ium</w:t>
      </w:r>
      <w:r w:rsidR="00FE3D7F" w:rsidRPr="00B7164A">
        <w:rPr>
          <w:rFonts w:cstheme="minorHAnsi"/>
          <w:color w:val="000000"/>
        </w:rPr>
        <w:t xml:space="preserve"> für Ernährung, Landwirtschaft, Forsten und Tourismus</w:t>
      </w:r>
      <w:r w:rsidR="009B039F" w:rsidRPr="00B7164A">
        <w:rPr>
          <w:rFonts w:cstheme="minorHAnsi"/>
        </w:rPr>
        <w:t xml:space="preserve">. </w:t>
      </w:r>
      <w:r w:rsidR="00135E2D" w:rsidRPr="00B7164A">
        <w:rPr>
          <w:rFonts w:cstheme="minorHAnsi"/>
        </w:rPr>
        <w:t>„</w:t>
      </w:r>
      <w:r w:rsidR="009B039F" w:rsidRPr="00B7164A">
        <w:rPr>
          <w:rFonts w:cstheme="minorHAnsi"/>
        </w:rPr>
        <w:t xml:space="preserve">Die </w:t>
      </w:r>
      <w:r w:rsidR="007046E6" w:rsidRPr="00B7164A">
        <w:rPr>
          <w:rFonts w:cstheme="minorHAnsi"/>
        </w:rPr>
        <w:t>KI biete</w:t>
      </w:r>
      <w:r w:rsidR="00BC6BCA" w:rsidRPr="00B7164A">
        <w:rPr>
          <w:rFonts w:cstheme="minorHAnsi"/>
        </w:rPr>
        <w:t>t</w:t>
      </w:r>
      <w:r w:rsidR="007046E6" w:rsidRPr="00B7164A">
        <w:rPr>
          <w:rFonts w:cstheme="minorHAnsi"/>
        </w:rPr>
        <w:t xml:space="preserve"> zahlreiche Einsatzmöglichkeiten und Chancen, nicht nur in </w:t>
      </w:r>
      <w:r w:rsidR="007046E6" w:rsidRPr="00B7164A">
        <w:rPr>
          <w:rFonts w:cstheme="minorHAnsi"/>
        </w:rPr>
        <w:lastRenderedPageBreak/>
        <w:t xml:space="preserve">einem einzelnen Betrieb, sondern </w:t>
      </w:r>
      <w:r w:rsidR="00BC6BCA" w:rsidRPr="00B7164A">
        <w:rPr>
          <w:rFonts w:cstheme="minorHAnsi"/>
        </w:rPr>
        <w:t xml:space="preserve">beispielsweise </w:t>
      </w:r>
      <w:r w:rsidR="007046E6" w:rsidRPr="00B7164A">
        <w:rPr>
          <w:rFonts w:cstheme="minorHAnsi"/>
        </w:rPr>
        <w:t>auch im Bereich der Besucherlenkung, um Gästen Alternativen zu überlaufenen Regionen zu geben</w:t>
      </w:r>
      <w:r w:rsidR="00135E2D" w:rsidRPr="00B7164A">
        <w:rPr>
          <w:rFonts w:cstheme="minorHAnsi"/>
        </w:rPr>
        <w:t>. (…) Ich appelliere an alle, das Thema Digitalisierung kontinuierlich voranzutreiben.“</w:t>
      </w:r>
      <w:r w:rsidR="007046E6" w:rsidRPr="00B7164A">
        <w:rPr>
          <w:rFonts w:cstheme="minorHAnsi"/>
        </w:rPr>
        <w:t xml:space="preserve"> </w:t>
      </w:r>
    </w:p>
    <w:p w14:paraId="0A978BDB" w14:textId="26FB9635" w:rsidR="00425762" w:rsidRPr="00B7164A" w:rsidRDefault="00425762" w:rsidP="00046E69">
      <w:pPr>
        <w:rPr>
          <w:rFonts w:cstheme="minorHAnsi"/>
        </w:rPr>
      </w:pPr>
    </w:p>
    <w:p w14:paraId="081A1142" w14:textId="198B192F" w:rsidR="14CD7C35" w:rsidRPr="00B7164A" w:rsidRDefault="14CD7C35" w:rsidP="14CD7C35">
      <w:pPr>
        <w:rPr>
          <w:rFonts w:cstheme="minorHAnsi"/>
          <w:b/>
          <w:bCs/>
          <w:sz w:val="28"/>
          <w:szCs w:val="28"/>
        </w:rPr>
      </w:pPr>
    </w:p>
    <w:p w14:paraId="552242DC" w14:textId="5C39D88B" w:rsidR="00E2417D" w:rsidRPr="00B7164A" w:rsidRDefault="00D36A6A" w:rsidP="00B90CFA">
      <w:pPr>
        <w:rPr>
          <w:rFonts w:cstheme="minorHAnsi"/>
          <w:bCs/>
        </w:rPr>
      </w:pPr>
      <w:r w:rsidRPr="00B7164A">
        <w:rPr>
          <w:rFonts w:cstheme="minorHAnsi"/>
          <w:b/>
        </w:rPr>
        <w:t xml:space="preserve">KI ist </w:t>
      </w:r>
      <w:r w:rsidR="0012528D" w:rsidRPr="00B7164A">
        <w:rPr>
          <w:rFonts w:cstheme="minorHAnsi"/>
          <w:b/>
        </w:rPr>
        <w:t>gekommen</w:t>
      </w:r>
      <w:r w:rsidRPr="00B7164A">
        <w:rPr>
          <w:rFonts w:cstheme="minorHAnsi"/>
          <w:b/>
        </w:rPr>
        <w:t xml:space="preserve"> um zu bleiben</w:t>
      </w:r>
    </w:p>
    <w:p w14:paraId="7ED0D985" w14:textId="23A0E2B2" w:rsidR="004645B1" w:rsidRPr="00B7164A" w:rsidRDefault="14CD7C35" w:rsidP="4B9F3C18">
      <w:pPr>
        <w:rPr>
          <w:rFonts w:cstheme="minorHAnsi"/>
        </w:rPr>
      </w:pPr>
      <w:r w:rsidRPr="00B7164A">
        <w:rPr>
          <w:rFonts w:cstheme="minorHAnsi"/>
        </w:rPr>
        <w:t>So ergänzt</w:t>
      </w:r>
      <w:r w:rsidR="00AF5B1C" w:rsidRPr="00B7164A">
        <w:rPr>
          <w:rFonts w:cstheme="minorHAnsi"/>
        </w:rPr>
        <w:t>e</w:t>
      </w:r>
      <w:r w:rsidRPr="00B7164A">
        <w:rPr>
          <w:rFonts w:cstheme="minorHAnsi"/>
        </w:rPr>
        <w:t xml:space="preserve"> DEHOGA Bayern-Landesgeschäftsführer Dr. Thomas Geppert die vorherigen Einord</w:t>
      </w:r>
      <w:r w:rsidR="00F50161" w:rsidRPr="00B7164A">
        <w:rPr>
          <w:rFonts w:cstheme="minorHAnsi"/>
        </w:rPr>
        <w:t>n</w:t>
      </w:r>
      <w:r w:rsidRPr="00B7164A">
        <w:rPr>
          <w:rFonts w:cstheme="minorHAnsi"/>
        </w:rPr>
        <w:t xml:space="preserve">ungen. „Beim Tourismusforum beleuchten wir, welche Chancen sich daraus für das Gastgewerbe ergeben. Wer sich offen und neugierig dieser Technologie widmet, stellt schnell fest: Es gibt zahlreiche Bereiche, wo KI Mitarbeiter entlasten und Gäste begeistern kann.“, ist er überzeugt. „Die Anwendungsbeispiele sind fast so facettenreich wie die Gäste. Prozesse im Bereich Marketing oder die Reservierung, Bestellung und Bezahlung lassen sich automatisieren. So haben Mitarbeiter Zeit, sich </w:t>
      </w:r>
      <w:r w:rsidR="00F50161" w:rsidRPr="00B7164A">
        <w:rPr>
          <w:rFonts w:cstheme="minorHAnsi"/>
        </w:rPr>
        <w:t>i</w:t>
      </w:r>
      <w:r w:rsidRPr="00B7164A">
        <w:rPr>
          <w:rFonts w:cstheme="minorHAnsi"/>
        </w:rPr>
        <w:t>hrer Kernaufgabe zu widmen: dem Gast.“</w:t>
      </w:r>
    </w:p>
    <w:p w14:paraId="0477C199" w14:textId="77777777" w:rsidR="004645B1" w:rsidRPr="00B7164A" w:rsidRDefault="004645B1" w:rsidP="00B90CFA">
      <w:pPr>
        <w:rPr>
          <w:rFonts w:cstheme="minorHAnsi"/>
        </w:rPr>
      </w:pPr>
    </w:p>
    <w:p w14:paraId="560DE879" w14:textId="32353A31" w:rsidR="004645B1" w:rsidRPr="00B7164A" w:rsidRDefault="004952C6" w:rsidP="00B90CFA">
      <w:pPr>
        <w:rPr>
          <w:rFonts w:cstheme="minorHAnsi"/>
        </w:rPr>
      </w:pPr>
      <w:r w:rsidRPr="00B7164A">
        <w:rPr>
          <w:rFonts w:cstheme="minorHAnsi"/>
          <w:b/>
        </w:rPr>
        <w:t>E</w:t>
      </w:r>
      <w:r w:rsidR="00BB0342" w:rsidRPr="00B7164A">
        <w:rPr>
          <w:rFonts w:cstheme="minorHAnsi"/>
          <w:b/>
        </w:rPr>
        <w:t>rst am Anfang</w:t>
      </w:r>
      <w:r w:rsidR="00C9607B" w:rsidRPr="00B7164A">
        <w:rPr>
          <w:rFonts w:cstheme="minorHAnsi"/>
          <w:b/>
        </w:rPr>
        <w:t xml:space="preserve"> der KI-Nutzung: Tourismusforum setzt wichtige Impulse </w:t>
      </w:r>
    </w:p>
    <w:p w14:paraId="6F01B43F" w14:textId="5BC5C0EE" w:rsidR="0013763E" w:rsidRPr="00B7164A" w:rsidRDefault="0013763E" w:rsidP="0013763E">
      <w:pPr>
        <w:rPr>
          <w:rFonts w:cstheme="minorHAnsi"/>
        </w:rPr>
      </w:pPr>
      <w:r w:rsidRPr="00B7164A">
        <w:rPr>
          <w:rFonts w:cstheme="minorHAnsi"/>
        </w:rPr>
        <w:t>Die Veranstaltung zeigt</w:t>
      </w:r>
      <w:r w:rsidR="00AF5B1C" w:rsidRPr="00B7164A">
        <w:rPr>
          <w:rFonts w:cstheme="minorHAnsi"/>
        </w:rPr>
        <w:t>e</w:t>
      </w:r>
      <w:r w:rsidRPr="00B7164A">
        <w:rPr>
          <w:rFonts w:cstheme="minorHAnsi"/>
        </w:rPr>
        <w:t>: KI ist kein fernes Zukunftsthema, sondern bereits heute ein integraler Bestandteil der Tourismusbranche. Die Auseinandersetzung damit ist für alle Beteiligten – von den politischen Entscheidungsträgern bis hin zu den touristischen Betrieben – unerlässlich.</w:t>
      </w:r>
    </w:p>
    <w:p w14:paraId="2F6CCC06" w14:textId="77777777" w:rsidR="0013763E" w:rsidRPr="00B7164A" w:rsidRDefault="0013763E" w:rsidP="0013763E">
      <w:pPr>
        <w:rPr>
          <w:rFonts w:cstheme="minorHAnsi"/>
        </w:rPr>
      </w:pPr>
    </w:p>
    <w:p w14:paraId="75EB3BEC" w14:textId="4100E3A0" w:rsidR="00135E2D" w:rsidRPr="00B7164A" w:rsidRDefault="00135E2D" w:rsidP="00135E2D">
      <w:pPr>
        <w:rPr>
          <w:rFonts w:cstheme="minorHAnsi"/>
        </w:rPr>
      </w:pPr>
      <w:r w:rsidRPr="00B7164A">
        <w:rPr>
          <w:rFonts w:cstheme="minorHAnsi"/>
        </w:rPr>
        <w:t>Zudem verdeutlicht eine Studie von Statista und booking.com aus 2023, dass die Branche an einem Wendepunkt steht. Während zum Zeitpunkt der Studie knapp 27 Prozent der Beherbergungsbetriebe KI-Technologien bereits nutzten oder planten einzusetzen, zögerten 74 Prozent noch.</w:t>
      </w:r>
      <w:r w:rsidRPr="00B7164A">
        <w:rPr>
          <w:rStyle w:val="Funotenzeichen"/>
          <w:rFonts w:cstheme="minorHAnsi"/>
        </w:rPr>
        <w:t xml:space="preserve"> </w:t>
      </w:r>
      <w:r w:rsidRPr="00B7164A">
        <w:rPr>
          <w:rStyle w:val="Funotenzeichen"/>
          <w:rFonts w:cstheme="minorHAnsi"/>
        </w:rPr>
        <w:footnoteReference w:id="1"/>
      </w:r>
      <w:r w:rsidRPr="00B7164A">
        <w:rPr>
          <w:rFonts w:cstheme="minorHAnsi"/>
        </w:rPr>
        <w:t xml:space="preserve"> Das Tourismusforum Oberbayern leistet wichtige Aufklärungsarbeit und motiviert zum aktiven Engagement mit KI. Vor Ort war man sich einig: Sich gänzlich gegen KI zu entscheiden, birgt vor allem dann ein Risiko, wenn perspektivisch ein Großteil aller Tourismus-Betriebe KI nutzen werden – so entstehen klare Vor- oder Nachteile im Wettbewerb.</w:t>
      </w:r>
    </w:p>
    <w:p w14:paraId="58929E4E" w14:textId="77777777" w:rsidR="00FD6B06" w:rsidRPr="00B7164A" w:rsidRDefault="00FD6B06" w:rsidP="00B90CFA">
      <w:pPr>
        <w:rPr>
          <w:rFonts w:cstheme="minorHAnsi"/>
        </w:rPr>
      </w:pPr>
    </w:p>
    <w:p w14:paraId="023FF23D" w14:textId="7016A32C" w:rsidR="00D66CDD" w:rsidRPr="00B7164A" w:rsidRDefault="00370648" w:rsidP="00B90CFA">
      <w:pPr>
        <w:rPr>
          <w:rFonts w:cstheme="minorHAnsi"/>
        </w:rPr>
      </w:pPr>
      <w:r w:rsidRPr="00B7164A">
        <w:rPr>
          <w:rFonts w:cstheme="minorHAnsi"/>
        </w:rPr>
        <w:t>Die IHK München und Oberbayern sowie der DEHOGA Bayern e.V. setzen sich ebenso wie der TOM e.V. dafür ein</w:t>
      </w:r>
      <w:r w:rsidR="006E734F" w:rsidRPr="00B7164A">
        <w:rPr>
          <w:rFonts w:cstheme="minorHAnsi"/>
        </w:rPr>
        <w:t xml:space="preserve">, dem </w:t>
      </w:r>
      <w:r w:rsidR="00FF5DB0" w:rsidRPr="00B7164A">
        <w:rPr>
          <w:rFonts w:cstheme="minorHAnsi"/>
        </w:rPr>
        <w:t>entgegenzuwirken</w:t>
      </w:r>
      <w:r w:rsidR="006E734F" w:rsidRPr="00B7164A">
        <w:rPr>
          <w:rFonts w:cstheme="minorHAnsi"/>
        </w:rPr>
        <w:t>. Deswegen</w:t>
      </w:r>
      <w:r w:rsidR="00421895" w:rsidRPr="00B7164A">
        <w:rPr>
          <w:rFonts w:cstheme="minorHAnsi"/>
        </w:rPr>
        <w:t xml:space="preserve"> </w:t>
      </w:r>
      <w:r w:rsidR="00B60158" w:rsidRPr="00B7164A">
        <w:rPr>
          <w:rFonts w:cstheme="minorHAnsi"/>
        </w:rPr>
        <w:t xml:space="preserve">wird </w:t>
      </w:r>
      <w:r w:rsidR="00393ADD" w:rsidRPr="00B7164A">
        <w:rPr>
          <w:rFonts w:cstheme="minorHAnsi"/>
        </w:rPr>
        <w:t xml:space="preserve">neben vielen anderen Maßnahmen der </w:t>
      </w:r>
      <w:r w:rsidR="006E734F" w:rsidRPr="00B7164A">
        <w:rPr>
          <w:rFonts w:cstheme="minorHAnsi"/>
        </w:rPr>
        <w:t>Ausrichtenden</w:t>
      </w:r>
      <w:r w:rsidR="00393ADD" w:rsidRPr="00B7164A">
        <w:rPr>
          <w:rFonts w:cstheme="minorHAnsi"/>
        </w:rPr>
        <w:t xml:space="preserve"> </w:t>
      </w:r>
      <w:r w:rsidR="00B60158" w:rsidRPr="00B7164A">
        <w:rPr>
          <w:rFonts w:cstheme="minorHAnsi"/>
        </w:rPr>
        <w:t xml:space="preserve">das Tourismusforum </w:t>
      </w:r>
      <w:r w:rsidR="00F50161" w:rsidRPr="00B7164A">
        <w:rPr>
          <w:rFonts w:cstheme="minorHAnsi"/>
        </w:rPr>
        <w:t xml:space="preserve">dafür </w:t>
      </w:r>
      <w:r w:rsidR="00B60158" w:rsidRPr="00B7164A">
        <w:rPr>
          <w:rFonts w:cstheme="minorHAnsi"/>
        </w:rPr>
        <w:t>genutzt</w:t>
      </w:r>
      <w:r w:rsidR="008B3D67" w:rsidRPr="00B7164A">
        <w:rPr>
          <w:rFonts w:cstheme="minorHAnsi"/>
        </w:rPr>
        <w:t xml:space="preserve">, </w:t>
      </w:r>
      <w:r w:rsidR="0061212F" w:rsidRPr="00B7164A">
        <w:rPr>
          <w:rFonts w:cstheme="minorHAnsi"/>
        </w:rPr>
        <w:t>aufzuklären</w:t>
      </w:r>
      <w:r w:rsidR="00F50161" w:rsidRPr="00B7164A">
        <w:rPr>
          <w:rFonts w:cstheme="minorHAnsi"/>
        </w:rPr>
        <w:t xml:space="preserve"> und </w:t>
      </w:r>
      <w:r w:rsidR="003E5563" w:rsidRPr="00B7164A">
        <w:rPr>
          <w:rFonts w:cstheme="minorHAnsi"/>
        </w:rPr>
        <w:t xml:space="preserve">zielgerichtet </w:t>
      </w:r>
      <w:r w:rsidR="008B3D67" w:rsidRPr="00B7164A">
        <w:rPr>
          <w:rFonts w:cstheme="minorHAnsi"/>
        </w:rPr>
        <w:t xml:space="preserve">Vorbehalte </w:t>
      </w:r>
      <w:r w:rsidR="00F50161" w:rsidRPr="00B7164A">
        <w:rPr>
          <w:rFonts w:cstheme="minorHAnsi"/>
        </w:rPr>
        <w:t>aus dem Weg zu räumen</w:t>
      </w:r>
      <w:r w:rsidR="00B60158" w:rsidRPr="00B7164A">
        <w:rPr>
          <w:rFonts w:cstheme="minorHAnsi"/>
        </w:rPr>
        <w:t>.</w:t>
      </w:r>
    </w:p>
    <w:p w14:paraId="375921D7" w14:textId="77777777" w:rsidR="00D66CDD" w:rsidRPr="00B7164A" w:rsidRDefault="00D66CDD" w:rsidP="00B90CFA">
      <w:pPr>
        <w:rPr>
          <w:rFonts w:cstheme="minorHAnsi"/>
        </w:rPr>
      </w:pPr>
    </w:p>
    <w:p w14:paraId="415F0D2B" w14:textId="77777777" w:rsidR="00A9401F" w:rsidRPr="00B7164A" w:rsidRDefault="003D5092" w:rsidP="00B90CFA">
      <w:pPr>
        <w:rPr>
          <w:rFonts w:cstheme="minorHAnsi"/>
        </w:rPr>
      </w:pPr>
      <w:r w:rsidRPr="00B7164A">
        <w:rPr>
          <w:rFonts w:cstheme="minorHAnsi"/>
        </w:rPr>
        <w:t xml:space="preserve">So wurden </w:t>
      </w:r>
      <w:r w:rsidR="00FB7029" w:rsidRPr="00B7164A">
        <w:rPr>
          <w:rFonts w:cstheme="minorHAnsi"/>
        </w:rPr>
        <w:t>nicht nur viele Zukunftsperspektiven aufgezeigt, wie KI und Digitalisierung den Tourismus verändern werden, sondern auch</w:t>
      </w:r>
      <w:r w:rsidR="00CF22A9" w:rsidRPr="00B7164A">
        <w:rPr>
          <w:rFonts w:cstheme="minorHAnsi"/>
        </w:rPr>
        <w:t xml:space="preserve"> </w:t>
      </w:r>
      <w:r w:rsidR="009E4083" w:rsidRPr="00B7164A">
        <w:rPr>
          <w:rFonts w:cstheme="minorHAnsi"/>
        </w:rPr>
        <w:t>Hilfestellung im souveränen Umgang mit Daten und IT-Sicherheit</w:t>
      </w:r>
      <w:r w:rsidR="003F06CB" w:rsidRPr="00B7164A">
        <w:rPr>
          <w:rFonts w:cstheme="minorHAnsi"/>
        </w:rPr>
        <w:t xml:space="preserve"> </w:t>
      </w:r>
      <w:r w:rsidR="004F75FC" w:rsidRPr="00B7164A">
        <w:rPr>
          <w:rFonts w:cstheme="minorHAnsi"/>
        </w:rPr>
        <w:t>gegeben</w:t>
      </w:r>
      <w:r w:rsidR="001A32EC" w:rsidRPr="00B7164A">
        <w:rPr>
          <w:rFonts w:cstheme="minorHAnsi"/>
        </w:rPr>
        <w:t>.</w:t>
      </w:r>
      <w:r w:rsidR="004F75FC" w:rsidRPr="00B7164A">
        <w:rPr>
          <w:rFonts w:cstheme="minorHAnsi"/>
        </w:rPr>
        <w:t xml:space="preserve"> </w:t>
      </w:r>
      <w:r w:rsidR="001E1E4F" w:rsidRPr="00B7164A">
        <w:rPr>
          <w:rFonts w:cstheme="minorHAnsi"/>
        </w:rPr>
        <w:t xml:space="preserve">Abschließend entstand eine abwechslungsreiche Diskussion </w:t>
      </w:r>
      <w:r w:rsidR="00817E31" w:rsidRPr="00B7164A">
        <w:rPr>
          <w:rFonts w:cstheme="minorHAnsi"/>
        </w:rPr>
        <w:t>darüber, wie Digitalisierung und KI auf den Fachkräftemangel einwirken.</w:t>
      </w:r>
    </w:p>
    <w:p w14:paraId="016315B5" w14:textId="77777777" w:rsidR="00A9401F" w:rsidRPr="00B7164A" w:rsidRDefault="00A9401F" w:rsidP="00B90CFA">
      <w:pPr>
        <w:rPr>
          <w:rFonts w:cstheme="minorHAnsi"/>
        </w:rPr>
      </w:pPr>
    </w:p>
    <w:p w14:paraId="22C2858B" w14:textId="563234F1" w:rsidR="00036E0F" w:rsidRPr="00B7164A" w:rsidRDefault="2AE9E33D" w:rsidP="2AE9E33D">
      <w:pPr>
        <w:rPr>
          <w:rFonts w:cstheme="minorHAnsi"/>
        </w:rPr>
      </w:pPr>
      <w:r w:rsidRPr="00B7164A">
        <w:rPr>
          <w:rFonts w:cstheme="minorHAnsi"/>
        </w:rPr>
        <w:t>Thomas Quiram, DEHOGA Bayern-Regionalgeschäftsführer für Oberbayern, ergänzt</w:t>
      </w:r>
      <w:r w:rsidR="00AF5B1C" w:rsidRPr="00B7164A">
        <w:rPr>
          <w:rFonts w:cstheme="minorHAnsi"/>
        </w:rPr>
        <w:t>e</w:t>
      </w:r>
      <w:r w:rsidRPr="00B7164A">
        <w:rPr>
          <w:rFonts w:cstheme="minorHAnsi"/>
        </w:rPr>
        <w:t xml:space="preserve">: „KI ist kein Job-Killer, sondern bringt Entlastung im Arbeitsalltag. Jene Betriebe, die Chancen erkennen und ergreifen, haben am Ende die Nase vorn. Dieses Forum soll aufklären, Ängste nehmen und konkrete Einsatzszenarien aufzeigen. Dass auch der Abteilungsleiter Tourismus des neu geschaffenen Bayerischen Tourismusministeriums anwesend ist, zeigt: Höchste politische Ebenen haben die Relevanz von KI für die Branche erkannt und wollen die Technologie weiter voranbringen.“     </w:t>
      </w:r>
    </w:p>
    <w:p w14:paraId="636105BB" w14:textId="7422B91D" w:rsidR="2AE9E33D" w:rsidRPr="00B7164A" w:rsidRDefault="2AE9E33D" w:rsidP="2AE9E33D">
      <w:pPr>
        <w:rPr>
          <w:rFonts w:cstheme="minorHAnsi"/>
        </w:rPr>
      </w:pPr>
    </w:p>
    <w:p w14:paraId="1D81888E" w14:textId="77777777" w:rsidR="00F67F91" w:rsidRPr="00B7164A" w:rsidRDefault="00F67F91" w:rsidP="00B90CFA">
      <w:pPr>
        <w:rPr>
          <w:rFonts w:cstheme="minorHAnsi"/>
        </w:rPr>
      </w:pPr>
    </w:p>
    <w:p w14:paraId="5C51FFF6" w14:textId="3F0640A5" w:rsidR="006E1AD8" w:rsidRPr="00B7164A" w:rsidRDefault="00F87ACB" w:rsidP="00B90CFA">
      <w:pPr>
        <w:rPr>
          <w:rFonts w:cstheme="minorHAnsi"/>
        </w:rPr>
      </w:pPr>
      <w:r w:rsidRPr="00B7164A">
        <w:rPr>
          <w:rFonts w:cstheme="minorHAnsi"/>
          <w:b/>
        </w:rPr>
        <w:t xml:space="preserve">Facettenreich wie </w:t>
      </w:r>
      <w:r w:rsidR="00A8010A" w:rsidRPr="00B7164A">
        <w:rPr>
          <w:rFonts w:cstheme="minorHAnsi"/>
          <w:b/>
        </w:rPr>
        <w:t xml:space="preserve">die </w:t>
      </w:r>
      <w:r w:rsidR="00FE6E13" w:rsidRPr="00B7164A">
        <w:rPr>
          <w:rFonts w:cstheme="minorHAnsi"/>
          <w:b/>
        </w:rPr>
        <w:t>KI: Gastgeber</w:t>
      </w:r>
      <w:r w:rsidR="001A3302" w:rsidRPr="00B7164A">
        <w:rPr>
          <w:rFonts w:cstheme="minorHAnsi"/>
          <w:b/>
        </w:rPr>
        <w:t xml:space="preserve"> </w:t>
      </w:r>
      <w:r w:rsidR="005676C4" w:rsidRPr="00B7164A">
        <w:rPr>
          <w:rFonts w:cstheme="minorHAnsi"/>
          <w:b/>
        </w:rPr>
        <w:t xml:space="preserve">Ingolstadt </w:t>
      </w:r>
      <w:r w:rsidR="001A3302" w:rsidRPr="00B7164A">
        <w:rPr>
          <w:rFonts w:cstheme="minorHAnsi"/>
          <w:b/>
        </w:rPr>
        <w:t xml:space="preserve">bietet </w:t>
      </w:r>
      <w:r w:rsidR="005676C4" w:rsidRPr="00B7164A">
        <w:rPr>
          <w:rFonts w:cstheme="minorHAnsi"/>
          <w:b/>
        </w:rPr>
        <w:t xml:space="preserve">großes </w:t>
      </w:r>
      <w:r w:rsidR="001A3302" w:rsidRPr="00B7164A">
        <w:rPr>
          <w:rFonts w:cstheme="minorHAnsi"/>
          <w:b/>
        </w:rPr>
        <w:t>touristisches Potenzial</w:t>
      </w:r>
      <w:r w:rsidR="00B97B15" w:rsidRPr="00B7164A">
        <w:rPr>
          <w:rFonts w:cstheme="minorHAnsi"/>
        </w:rPr>
        <w:t xml:space="preserve"> </w:t>
      </w:r>
      <w:r w:rsidR="0042199F" w:rsidRPr="00B7164A">
        <w:rPr>
          <w:rFonts w:cstheme="minorHAnsi"/>
        </w:rPr>
        <w:t xml:space="preserve"> </w:t>
      </w:r>
      <w:r w:rsidR="00BA1883" w:rsidRPr="00B7164A">
        <w:rPr>
          <w:rFonts w:cstheme="minorHAnsi"/>
        </w:rPr>
        <w:t xml:space="preserve"> </w:t>
      </w:r>
    </w:p>
    <w:p w14:paraId="01490284" w14:textId="247224F1" w:rsidR="009B039F" w:rsidRPr="00B7164A" w:rsidRDefault="14CD7C35" w:rsidP="009B039F">
      <w:pPr>
        <w:rPr>
          <w:rFonts w:eastAsia="Times New Roman" w:cstheme="minorHAnsi"/>
          <w:color w:val="000000"/>
        </w:rPr>
      </w:pPr>
      <w:r w:rsidRPr="00B7164A">
        <w:rPr>
          <w:rFonts w:cstheme="minorHAnsi"/>
        </w:rPr>
        <w:t>„Mit der Wahl von Ingolstadt zum Gastgeber des Tourismusforums Oberbayern wurden die Augen der Öffentlichkeit auf eine Region gelenkt, die touristisch oft noch unterschätzt wird, in Sachen Tourismus jedoch über großes Potenzial verfügt. Unsere Region lädt zwischen dem Altmühltal im Norden und der Hallertau im Süden zu vielfältigen Attraktionen und Angeboten ein, die Reisende mehr als bisher für sich entdecken sollten. Um die Region touristisch besser zu vermarkten, um ihre Bekanntheit zu steigern, ist es wichtig, dass sich unsere touristischen Betriebe vor allem die Fortschritte in Digitalisierung und Künstlicher Intelligenz zunutze machen. Der Austausch darüber auf dem Forum hat gezeigt, dass das Interesse daran riesig ist. Die Betriebe haben die Zeichen der Zeit erkannt – sie wollen digitaler, effizienter und innovativer werden und mit Hilfe von Technologien wie KI die Menschen besser erreichen, mehr Kunden gewinnen und letztendlich binden. Wir schauen zuversichtlich nach vorn – pack m’as an!“</w:t>
      </w:r>
      <w:r w:rsidR="009B039F" w:rsidRPr="00B7164A">
        <w:rPr>
          <w:rFonts w:cstheme="minorHAnsi"/>
        </w:rPr>
        <w:t xml:space="preserve">, so </w:t>
      </w:r>
      <w:r w:rsidR="009B039F" w:rsidRPr="00B7164A">
        <w:rPr>
          <w:rFonts w:eastAsia="Times New Roman" w:cstheme="minorHAnsi"/>
          <w:color w:val="000000"/>
        </w:rPr>
        <w:t>Catherine Schrenk, Leiterin der IHK-Geschäftsstelle Ingolstadt.</w:t>
      </w:r>
    </w:p>
    <w:p w14:paraId="03F89855" w14:textId="68F241DD" w:rsidR="007D7AAD" w:rsidRPr="00B7164A" w:rsidRDefault="007D7AAD" w:rsidP="007D7AAD">
      <w:pPr>
        <w:rPr>
          <w:rFonts w:cstheme="minorHAnsi"/>
        </w:rPr>
      </w:pPr>
    </w:p>
    <w:p w14:paraId="7C4E7C92" w14:textId="77777777" w:rsidR="00F67F91" w:rsidRPr="00B7164A" w:rsidRDefault="00F67F91" w:rsidP="007D7AAD">
      <w:pPr>
        <w:rPr>
          <w:rFonts w:cstheme="minorHAnsi"/>
        </w:rPr>
      </w:pPr>
    </w:p>
    <w:p w14:paraId="7CB7C42C" w14:textId="6DEAC16C" w:rsidR="005F5481" w:rsidRPr="00B7164A" w:rsidRDefault="005F5481" w:rsidP="007D7AAD">
      <w:pPr>
        <w:rPr>
          <w:rFonts w:cstheme="minorHAnsi"/>
        </w:rPr>
      </w:pPr>
      <w:r w:rsidRPr="00B7164A">
        <w:rPr>
          <w:rFonts w:cstheme="minorHAnsi"/>
          <w:b/>
        </w:rPr>
        <w:t>Transformation bedeutet Zukunftssicherheit</w:t>
      </w:r>
    </w:p>
    <w:p w14:paraId="7CA6A1E2" w14:textId="486DDA67" w:rsidR="004645B1" w:rsidRPr="00B7164A" w:rsidRDefault="14CD7C35" w:rsidP="2AE9E33D">
      <w:pPr>
        <w:rPr>
          <w:rFonts w:cstheme="minorHAnsi"/>
        </w:rPr>
      </w:pPr>
      <w:r w:rsidRPr="00B7164A">
        <w:rPr>
          <w:rFonts w:cstheme="minorHAnsi"/>
        </w:rPr>
        <w:t xml:space="preserve">Das Thema </w:t>
      </w:r>
      <w:r w:rsidR="00B7164A">
        <w:rPr>
          <w:rFonts w:cstheme="minorHAnsi"/>
        </w:rPr>
        <w:t>K</w:t>
      </w:r>
      <w:r w:rsidRPr="00B7164A">
        <w:rPr>
          <w:rFonts w:cstheme="minorHAnsi"/>
        </w:rPr>
        <w:t xml:space="preserve">ünstliche Intelligenz erzeugt viel Reibung. Für Oswald Pehel ist aber eins klar: „Mit Hilfe von Digitalisierung und KI können wir nicht nur unseren Arbeitsalltag an vielen Stellen entlasten, sondern sichern darüber hinaus langfristig Arbeitsplätze und positionieren das touristische Oberbayern weiterhin als einen maßgeblichen Wirtschaftstreiber für den gesamten Freistaat – denn Transformation bedeutet Zukunftssicherheit.“ </w:t>
      </w:r>
    </w:p>
    <w:p w14:paraId="70D3F5F0" w14:textId="77777777" w:rsidR="003A3BEE" w:rsidRPr="00B7164A" w:rsidRDefault="003A3BEE" w:rsidP="003A3BEE">
      <w:pPr>
        <w:rPr>
          <w:rFonts w:cstheme="minorHAnsi"/>
        </w:rPr>
      </w:pPr>
    </w:p>
    <w:p w14:paraId="24E5ABB6" w14:textId="053F84BD" w:rsidR="003A3BEE" w:rsidRPr="00B7164A" w:rsidRDefault="003A3BEE" w:rsidP="003A3BEE">
      <w:pPr>
        <w:rPr>
          <w:rFonts w:cstheme="minorHAnsi"/>
        </w:rPr>
      </w:pPr>
      <w:r w:rsidRPr="00B7164A">
        <w:rPr>
          <w:rFonts w:cstheme="minorHAnsi"/>
        </w:rPr>
        <w:t>Die Resonanz auf das Forum bekräftigt, dass Oberbayerns Tourismus bereit ist, den digitalen Wandel aktiv mitzugestalten. Gemeinsam wird an Lösungen gearbeitet, um den Tourismusstandort nachhaltig zu stärken und für zukünftige Herausforderungen zu rüsten.</w:t>
      </w:r>
    </w:p>
    <w:p w14:paraId="36381823" w14:textId="77777777" w:rsidR="00AF5B1C" w:rsidRPr="00B7164A" w:rsidRDefault="00AF5B1C" w:rsidP="003A3BEE">
      <w:pPr>
        <w:rPr>
          <w:rFonts w:cstheme="minorHAnsi"/>
        </w:rPr>
      </w:pPr>
    </w:p>
    <w:p w14:paraId="31CA712F" w14:textId="58592D65" w:rsidR="00D70CC6" w:rsidRPr="00B7164A" w:rsidRDefault="14CD7C35" w:rsidP="4B9F3C18">
      <w:pPr>
        <w:rPr>
          <w:rFonts w:cstheme="minorHAnsi"/>
        </w:rPr>
      </w:pPr>
      <w:r w:rsidRPr="00B7164A">
        <w:rPr>
          <w:rFonts w:cstheme="minorHAnsi"/>
        </w:rPr>
        <w:t xml:space="preserve">Echte Hilfe zur Selbsthilfe im Nachgang des Forums ist auch garantiert: Die oberbayerischen eCoaches waren im Congress Centrum vor Ort. </w:t>
      </w:r>
      <w:r w:rsidR="00B7164A" w:rsidRPr="00B7164A">
        <w:rPr>
          <w:rFonts w:cstheme="minorHAnsi"/>
        </w:rPr>
        <w:t>I</w:t>
      </w:r>
      <w:r w:rsidRPr="00B7164A">
        <w:rPr>
          <w:rFonts w:cstheme="minorHAnsi"/>
        </w:rPr>
        <w:t xml:space="preserve">n allen </w:t>
      </w:r>
      <w:r w:rsidRPr="00B7164A">
        <w:rPr>
          <w:rFonts w:cstheme="minorHAnsi"/>
        </w:rPr>
        <w:lastRenderedPageBreak/>
        <w:t xml:space="preserve">oberbayerischen Regionen </w:t>
      </w:r>
      <w:r w:rsidR="00F157D0">
        <w:rPr>
          <w:rFonts w:cstheme="minorHAnsi"/>
        </w:rPr>
        <w:t xml:space="preserve">stehen </w:t>
      </w:r>
      <w:r w:rsidRPr="00B7164A">
        <w:rPr>
          <w:rFonts w:cstheme="minorHAnsi"/>
        </w:rPr>
        <w:t xml:space="preserve">diese digitalen Botschafter für alle Gastgeber und Freizeiteinrichtungen mit Rat und Tat in Sachen Digitalisierung zur Seite. </w:t>
      </w:r>
    </w:p>
    <w:p w14:paraId="1521D061" w14:textId="77777777" w:rsidR="00DC29F2" w:rsidRPr="00B7164A" w:rsidRDefault="00DC29F2" w:rsidP="4B9F3C18">
      <w:pPr>
        <w:tabs>
          <w:tab w:val="left" w:pos="2760"/>
          <w:tab w:val="left" w:pos="5160"/>
        </w:tabs>
        <w:rPr>
          <w:rFonts w:cstheme="minorHAnsi"/>
        </w:rPr>
      </w:pPr>
    </w:p>
    <w:p w14:paraId="5C514F33" w14:textId="626425C4" w:rsidR="0029295A" w:rsidRDefault="00A70AE9" w:rsidP="00D70CC6">
      <w:pPr>
        <w:tabs>
          <w:tab w:val="left" w:pos="2760"/>
          <w:tab w:val="left" w:pos="5160"/>
        </w:tabs>
        <w:rPr>
          <w:rStyle w:val="Hyperlink"/>
          <w:rFonts w:cstheme="minorHAnsi"/>
        </w:rPr>
      </w:pPr>
      <w:r w:rsidRPr="00B7164A">
        <w:rPr>
          <w:rFonts w:eastAsia="Times New Roman" w:cstheme="minorHAnsi"/>
          <w:lang w:eastAsia="de-DE"/>
        </w:rPr>
        <w:t xml:space="preserve">Weitere Presseinformationen und Pressebilder finden Sie unter </w:t>
      </w:r>
      <w:hyperlink r:id="rId11" w:history="1">
        <w:r w:rsidR="000D7885" w:rsidRPr="00B7164A">
          <w:rPr>
            <w:rStyle w:val="Hyperlink"/>
            <w:rFonts w:cstheme="minorHAnsi"/>
          </w:rPr>
          <w:t>https://top.oberbayern.de/presse/</w:t>
        </w:r>
      </w:hyperlink>
    </w:p>
    <w:p w14:paraId="0B98F978" w14:textId="77777777" w:rsidR="00B7164A" w:rsidRDefault="00B7164A" w:rsidP="00D70CC6">
      <w:pPr>
        <w:tabs>
          <w:tab w:val="left" w:pos="2760"/>
          <w:tab w:val="left" w:pos="5160"/>
        </w:tabs>
        <w:rPr>
          <w:rStyle w:val="Hyperlink"/>
          <w:rFonts w:cstheme="minorHAnsi"/>
        </w:rPr>
      </w:pPr>
    </w:p>
    <w:p w14:paraId="5681284E" w14:textId="77777777" w:rsidR="00B7164A" w:rsidRDefault="00B7164A" w:rsidP="00D70CC6">
      <w:pPr>
        <w:tabs>
          <w:tab w:val="left" w:pos="2760"/>
          <w:tab w:val="left" w:pos="5160"/>
        </w:tabs>
        <w:rPr>
          <w:rStyle w:val="Hyperlink"/>
          <w:rFonts w:cstheme="minorHAnsi"/>
        </w:rPr>
      </w:pPr>
    </w:p>
    <w:p w14:paraId="341F88E5" w14:textId="77777777" w:rsidR="00B7164A" w:rsidRDefault="00B7164A" w:rsidP="00D70CC6">
      <w:pPr>
        <w:tabs>
          <w:tab w:val="left" w:pos="2760"/>
          <w:tab w:val="left" w:pos="5160"/>
        </w:tabs>
        <w:rPr>
          <w:rStyle w:val="Hyperlink"/>
          <w:rFonts w:cstheme="minorHAnsi"/>
        </w:rPr>
      </w:pPr>
    </w:p>
    <w:p w14:paraId="2694E5C3" w14:textId="77777777" w:rsidR="00B7164A" w:rsidRPr="00B7164A" w:rsidRDefault="00B7164A" w:rsidP="00D70CC6">
      <w:pPr>
        <w:tabs>
          <w:tab w:val="left" w:pos="2760"/>
          <w:tab w:val="left" w:pos="5160"/>
        </w:tabs>
        <w:rPr>
          <w:rFonts w:eastAsia="Times New Roman" w:cstheme="minorHAnsi"/>
          <w:lang w:eastAsia="de-DE"/>
        </w:rPr>
      </w:pPr>
    </w:p>
    <w:p w14:paraId="39233B8F" w14:textId="635C0AEF"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PRESSEKONTAKTE:</w:t>
      </w:r>
    </w:p>
    <w:p w14:paraId="17B0BA63" w14:textId="77777777" w:rsidR="0029295A" w:rsidRPr="00B7164A" w:rsidRDefault="0029295A" w:rsidP="0029295A">
      <w:pPr>
        <w:tabs>
          <w:tab w:val="left" w:pos="2760"/>
          <w:tab w:val="left" w:pos="4678"/>
        </w:tabs>
        <w:rPr>
          <w:rFonts w:eastAsia="Times New Roman" w:cstheme="minorHAnsi"/>
          <w:lang w:eastAsia="de-DE"/>
        </w:rPr>
      </w:pPr>
    </w:p>
    <w:p w14:paraId="71EB2ED8" w14:textId="77777777" w:rsidR="0029295A" w:rsidRPr="00B7164A" w:rsidRDefault="0029295A" w:rsidP="0029295A">
      <w:pPr>
        <w:tabs>
          <w:tab w:val="left" w:pos="2760"/>
          <w:tab w:val="left" w:pos="4678"/>
        </w:tabs>
        <w:rPr>
          <w:rFonts w:eastAsia="Times New Roman" w:cstheme="minorHAnsi"/>
          <w:b/>
          <w:bCs/>
          <w:lang w:eastAsia="de-DE"/>
        </w:rPr>
      </w:pPr>
      <w:r w:rsidRPr="00B7164A">
        <w:rPr>
          <w:rFonts w:eastAsia="Times New Roman" w:cstheme="minorHAnsi"/>
          <w:b/>
          <w:bCs/>
          <w:lang w:eastAsia="de-DE"/>
        </w:rPr>
        <w:t>Bayerischer Hotel- und Gaststättenverband</w:t>
      </w:r>
    </w:p>
    <w:p w14:paraId="66710E3A" w14:textId="77777777" w:rsidR="0029295A" w:rsidRPr="00B7164A" w:rsidRDefault="0029295A" w:rsidP="0029295A">
      <w:pPr>
        <w:tabs>
          <w:tab w:val="left" w:pos="2760"/>
          <w:tab w:val="left" w:pos="4678"/>
        </w:tabs>
        <w:rPr>
          <w:rFonts w:eastAsia="Times New Roman" w:cstheme="minorHAnsi"/>
          <w:b/>
          <w:bCs/>
          <w:lang w:eastAsia="de-DE"/>
        </w:rPr>
      </w:pPr>
      <w:r w:rsidRPr="00B7164A">
        <w:rPr>
          <w:rFonts w:eastAsia="Times New Roman" w:cstheme="minorHAnsi"/>
          <w:b/>
          <w:bCs/>
          <w:lang w:eastAsia="de-DE"/>
        </w:rPr>
        <w:t>DEHOGA Bayern e.V.</w:t>
      </w:r>
    </w:p>
    <w:p w14:paraId="1A3BA75B"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Frank-Ulrich John</w:t>
      </w:r>
    </w:p>
    <w:p w14:paraId="7D901131"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GF Kommunikation | Pressesprecher</w:t>
      </w:r>
    </w:p>
    <w:p w14:paraId="1AF07B6A"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Prinz-Ludwig-Palais</w:t>
      </w:r>
    </w:p>
    <w:p w14:paraId="16BB59AB"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Türkenstr. 7</w:t>
      </w:r>
    </w:p>
    <w:p w14:paraId="2C6BA587"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80333 München</w:t>
      </w:r>
    </w:p>
    <w:p w14:paraId="38B9EC8F"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Tel.: 089 28760 - 109</w:t>
      </w:r>
    </w:p>
    <w:p w14:paraId="4FB4EC7C" w14:textId="3F14E690" w:rsidR="0029295A" w:rsidRPr="00B7164A" w:rsidRDefault="00F157D0" w:rsidP="0029295A">
      <w:pPr>
        <w:tabs>
          <w:tab w:val="left" w:pos="2760"/>
          <w:tab w:val="left" w:pos="4678"/>
        </w:tabs>
        <w:rPr>
          <w:rFonts w:eastAsia="Times New Roman" w:cstheme="minorHAnsi"/>
          <w:lang w:eastAsia="de-DE"/>
        </w:rPr>
      </w:pPr>
      <w:hyperlink r:id="rId12" w:history="1">
        <w:r w:rsidR="0029295A" w:rsidRPr="00B7164A">
          <w:rPr>
            <w:rStyle w:val="Hyperlink"/>
            <w:rFonts w:eastAsia="Times New Roman" w:cstheme="minorHAnsi"/>
            <w:lang w:eastAsia="de-DE"/>
          </w:rPr>
          <w:t>f.john@dehoga-bayern.de</w:t>
        </w:r>
      </w:hyperlink>
      <w:r w:rsidR="0029295A" w:rsidRPr="00B7164A">
        <w:rPr>
          <w:rFonts w:eastAsia="Times New Roman" w:cstheme="minorHAnsi"/>
          <w:lang w:eastAsia="de-DE"/>
        </w:rPr>
        <w:t xml:space="preserve"> </w:t>
      </w:r>
    </w:p>
    <w:p w14:paraId="6AE13646"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 </w:t>
      </w:r>
    </w:p>
    <w:p w14:paraId="5CEC047A" w14:textId="77777777" w:rsidR="0029295A" w:rsidRPr="00B7164A" w:rsidRDefault="0029295A" w:rsidP="0029295A">
      <w:pPr>
        <w:tabs>
          <w:tab w:val="left" w:pos="2760"/>
          <w:tab w:val="left" w:pos="4678"/>
        </w:tabs>
        <w:rPr>
          <w:rFonts w:eastAsia="Times New Roman" w:cstheme="minorHAnsi"/>
          <w:b/>
          <w:bCs/>
          <w:lang w:eastAsia="de-DE"/>
        </w:rPr>
      </w:pPr>
      <w:r w:rsidRPr="00B7164A">
        <w:rPr>
          <w:rFonts w:eastAsia="Times New Roman" w:cstheme="minorHAnsi"/>
          <w:b/>
          <w:bCs/>
          <w:lang w:eastAsia="de-DE"/>
        </w:rPr>
        <w:t>IHK für München und Oberbayern </w:t>
      </w:r>
    </w:p>
    <w:p w14:paraId="6574AFA2"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Florian Reil</w:t>
      </w:r>
    </w:p>
    <w:p w14:paraId="4882C898"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Pressereferent</w:t>
      </w:r>
    </w:p>
    <w:p w14:paraId="5C565AE4"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Max-Joseph-Straße 2</w:t>
      </w:r>
    </w:p>
    <w:p w14:paraId="77E9B757"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80333 München </w:t>
      </w:r>
    </w:p>
    <w:p w14:paraId="5C2B6EA1"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Tel.: 089 5116 - 2012</w:t>
      </w:r>
    </w:p>
    <w:p w14:paraId="093FF13B" w14:textId="2C473B09" w:rsidR="0029295A" w:rsidRPr="00B7164A" w:rsidRDefault="00F157D0" w:rsidP="0029295A">
      <w:pPr>
        <w:tabs>
          <w:tab w:val="left" w:pos="2760"/>
          <w:tab w:val="left" w:pos="4678"/>
        </w:tabs>
        <w:rPr>
          <w:rFonts w:eastAsia="Times New Roman" w:cstheme="minorHAnsi"/>
          <w:lang w:eastAsia="de-DE"/>
        </w:rPr>
      </w:pPr>
      <w:hyperlink r:id="rId13" w:history="1">
        <w:r w:rsidR="0029295A" w:rsidRPr="00B7164A">
          <w:rPr>
            <w:rStyle w:val="Hyperlink"/>
            <w:rFonts w:eastAsia="Times New Roman" w:cstheme="minorHAnsi"/>
            <w:lang w:eastAsia="de-DE"/>
          </w:rPr>
          <w:t>florian.reil@muenchen.ihk.de</w:t>
        </w:r>
      </w:hyperlink>
      <w:r w:rsidR="0029295A" w:rsidRPr="00B7164A">
        <w:rPr>
          <w:rFonts w:eastAsia="Times New Roman" w:cstheme="minorHAnsi"/>
          <w:lang w:eastAsia="de-DE"/>
        </w:rPr>
        <w:t xml:space="preserve"> </w:t>
      </w:r>
    </w:p>
    <w:p w14:paraId="751616A2" w14:textId="77777777" w:rsidR="0029295A" w:rsidRPr="00B7164A" w:rsidRDefault="0029295A" w:rsidP="0029295A">
      <w:pPr>
        <w:tabs>
          <w:tab w:val="left" w:pos="2760"/>
          <w:tab w:val="left" w:pos="4678"/>
        </w:tabs>
        <w:rPr>
          <w:rFonts w:eastAsia="Times New Roman" w:cstheme="minorHAnsi"/>
          <w:lang w:eastAsia="de-DE"/>
        </w:rPr>
      </w:pPr>
    </w:p>
    <w:p w14:paraId="6B6F3983" w14:textId="77777777" w:rsidR="0029295A" w:rsidRPr="00B7164A" w:rsidRDefault="0029295A" w:rsidP="0029295A">
      <w:pPr>
        <w:tabs>
          <w:tab w:val="left" w:pos="2760"/>
          <w:tab w:val="left" w:pos="4678"/>
        </w:tabs>
        <w:rPr>
          <w:rFonts w:eastAsia="Times New Roman" w:cstheme="minorHAnsi"/>
          <w:b/>
          <w:bCs/>
          <w:lang w:eastAsia="de-DE"/>
        </w:rPr>
      </w:pPr>
      <w:r w:rsidRPr="00B7164A">
        <w:rPr>
          <w:rFonts w:eastAsia="Times New Roman" w:cstheme="minorHAnsi"/>
          <w:b/>
          <w:bCs/>
          <w:lang w:eastAsia="de-DE"/>
        </w:rPr>
        <w:t>Tourismus Oberbayern München (TOM) e.V.</w:t>
      </w:r>
    </w:p>
    <w:p w14:paraId="24FE4FC0"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Miriam Hördegen</w:t>
      </w:r>
    </w:p>
    <w:p w14:paraId="4B4647A6"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PR-Koordination</w:t>
      </w:r>
    </w:p>
    <w:p w14:paraId="62378F68"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Prinzregentenstraße 89  </w:t>
      </w:r>
    </w:p>
    <w:p w14:paraId="08857C66" w14:textId="77777777"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81675 München  </w:t>
      </w:r>
    </w:p>
    <w:p w14:paraId="040212F3" w14:textId="72DE4645" w:rsidR="0029295A" w:rsidRPr="00B7164A" w:rsidRDefault="0029295A" w:rsidP="0029295A">
      <w:pPr>
        <w:tabs>
          <w:tab w:val="left" w:pos="2760"/>
          <w:tab w:val="left" w:pos="4678"/>
        </w:tabs>
        <w:rPr>
          <w:rFonts w:eastAsia="Times New Roman" w:cstheme="minorHAnsi"/>
          <w:lang w:eastAsia="de-DE"/>
        </w:rPr>
      </w:pPr>
      <w:r w:rsidRPr="00B7164A">
        <w:rPr>
          <w:rFonts w:eastAsia="Times New Roman" w:cstheme="minorHAnsi"/>
          <w:lang w:eastAsia="de-DE"/>
        </w:rPr>
        <w:t>Tel</w:t>
      </w:r>
      <w:r w:rsidR="007429BD" w:rsidRPr="00B7164A">
        <w:rPr>
          <w:rFonts w:eastAsia="Times New Roman" w:cstheme="minorHAnsi"/>
          <w:lang w:eastAsia="de-DE"/>
        </w:rPr>
        <w:t>.</w:t>
      </w:r>
      <w:r w:rsidRPr="00B7164A">
        <w:rPr>
          <w:rFonts w:eastAsia="Times New Roman" w:cstheme="minorHAnsi"/>
          <w:lang w:eastAsia="de-DE"/>
        </w:rPr>
        <w:t>: 089 638 958 79 - 17</w:t>
      </w:r>
    </w:p>
    <w:p w14:paraId="33D89551" w14:textId="42F7FD71" w:rsidR="00982B70" w:rsidRPr="00B7164A" w:rsidRDefault="00F157D0" w:rsidP="00B7164A">
      <w:pPr>
        <w:tabs>
          <w:tab w:val="left" w:pos="2760"/>
          <w:tab w:val="left" w:pos="4678"/>
        </w:tabs>
        <w:rPr>
          <w:rStyle w:val="Hyperlink"/>
          <w:rFonts w:eastAsia="Times New Roman" w:cstheme="minorHAnsi"/>
          <w:color w:val="auto"/>
          <w:sz w:val="20"/>
          <w:szCs w:val="20"/>
          <w:u w:val="none"/>
          <w:lang w:eastAsia="de-DE"/>
        </w:rPr>
      </w:pPr>
      <w:hyperlink r:id="rId14" w:history="1">
        <w:r w:rsidR="0029295A" w:rsidRPr="00B7164A">
          <w:rPr>
            <w:rStyle w:val="Hyperlink"/>
            <w:rFonts w:eastAsia="Times New Roman" w:cstheme="minorHAnsi"/>
            <w:lang w:eastAsia="de-DE"/>
          </w:rPr>
          <w:t>miriam.hoerdegen@oberbayern.de</w:t>
        </w:r>
      </w:hyperlink>
      <w:r w:rsidR="0029295A" w:rsidRPr="00B7164A">
        <w:rPr>
          <w:rFonts w:eastAsia="Times New Roman" w:cstheme="minorHAnsi"/>
          <w:lang w:eastAsia="de-DE"/>
        </w:rPr>
        <w:t xml:space="preserve">   </w:t>
      </w:r>
    </w:p>
    <w:p w14:paraId="5D771963" w14:textId="77777777" w:rsidR="00982B70" w:rsidRPr="00B7164A" w:rsidRDefault="00982B70" w:rsidP="0029295A">
      <w:pPr>
        <w:tabs>
          <w:tab w:val="left" w:pos="2760"/>
          <w:tab w:val="left" w:pos="4678"/>
        </w:tabs>
        <w:rPr>
          <w:rStyle w:val="Hyperlink"/>
          <w:rFonts w:eastAsia="Times New Roman" w:cstheme="minorHAnsi"/>
          <w:color w:val="auto"/>
          <w:sz w:val="20"/>
          <w:szCs w:val="20"/>
          <w:u w:val="none"/>
          <w:lang w:eastAsia="de-DE"/>
        </w:rPr>
      </w:pPr>
    </w:p>
    <w:sectPr w:rsidR="00982B70" w:rsidRPr="00B7164A" w:rsidSect="009755A6">
      <w:headerReference w:type="default" r:id="rId15"/>
      <w:footerReference w:type="default" r:id="rId16"/>
      <w:headerReference w:type="first" r:id="rId17"/>
      <w:footerReference w:type="first" r:id="rId18"/>
      <w:pgSz w:w="11900" w:h="16840"/>
      <w:pgMar w:top="1843" w:right="197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0F0869" w14:textId="77777777" w:rsidR="009755A6" w:rsidRDefault="009755A6" w:rsidP="007754FA">
      <w:r>
        <w:separator/>
      </w:r>
    </w:p>
  </w:endnote>
  <w:endnote w:type="continuationSeparator" w:id="0">
    <w:p w14:paraId="0F2BA0F0" w14:textId="77777777" w:rsidR="009755A6" w:rsidRDefault="009755A6"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lober Book">
    <w:altName w:val="Calibri"/>
    <w:charset w:val="00"/>
    <w:family w:val="moder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6BCD0" w14:textId="77777777" w:rsidR="00C26FBF" w:rsidRDefault="00C26FBF">
    <w:pPr>
      <w:pStyle w:val="Fuzeile"/>
      <w:jc w:val="right"/>
    </w:pPr>
  </w:p>
  <w:p w14:paraId="087A300A" w14:textId="1D5D30D2" w:rsidR="00C26FBF" w:rsidRPr="009822B3" w:rsidRDefault="00C26FBF">
    <w:pPr>
      <w:pStyle w:val="Fuzeile"/>
      <w:jc w:val="right"/>
      <w:rPr>
        <w:color w:val="595959" w:themeColor="text1" w:themeTint="A6"/>
      </w:rPr>
    </w:pPr>
    <w:r w:rsidRPr="009822B3">
      <w:rPr>
        <w:color w:val="595959" w:themeColor="text1" w:themeTint="A6"/>
      </w:rPr>
      <w:t xml:space="preserve">Seite </w:t>
    </w:r>
    <w:sdt>
      <w:sdtPr>
        <w:rPr>
          <w:color w:val="595959" w:themeColor="text1" w:themeTint="A6"/>
        </w:rPr>
        <w:id w:val="-149985593"/>
        <w:docPartObj>
          <w:docPartGallery w:val="Page Numbers (Bottom of Page)"/>
          <w:docPartUnique/>
        </w:docPartObj>
      </w:sdtPr>
      <w:sdtEndPr/>
      <w:sdtContent>
        <w:r w:rsidRPr="009822B3">
          <w:rPr>
            <w:color w:val="595959" w:themeColor="text1" w:themeTint="A6"/>
          </w:rPr>
          <w:fldChar w:fldCharType="begin"/>
        </w:r>
        <w:r w:rsidRPr="009822B3">
          <w:rPr>
            <w:color w:val="595959" w:themeColor="text1" w:themeTint="A6"/>
          </w:rPr>
          <w:instrText>PAGE   \* MERGEFORMAT</w:instrText>
        </w:r>
        <w:r w:rsidRPr="009822B3">
          <w:rPr>
            <w:color w:val="595959" w:themeColor="text1" w:themeTint="A6"/>
          </w:rPr>
          <w:fldChar w:fldCharType="separate"/>
        </w:r>
        <w:r w:rsidR="00AA630E">
          <w:rPr>
            <w:noProof/>
            <w:color w:val="595959" w:themeColor="text1" w:themeTint="A6"/>
          </w:rPr>
          <w:t>2</w:t>
        </w:r>
        <w:r w:rsidRPr="009822B3">
          <w:rPr>
            <w:color w:val="595959" w:themeColor="text1" w:themeTint="A6"/>
          </w:rPr>
          <w:fldChar w:fldCharType="end"/>
        </w:r>
      </w:sdtContent>
    </w:sdt>
  </w:p>
  <w:p w14:paraId="62F58FC8" w14:textId="77777777" w:rsidR="00C26FBF" w:rsidRDefault="00C26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5837232"/>
      <w:docPartObj>
        <w:docPartGallery w:val="Page Numbers (Bottom of Page)"/>
        <w:docPartUnique/>
      </w:docPartObj>
    </w:sdtPr>
    <w:sdtEndPr/>
    <w:sdtContent>
      <w:p w14:paraId="16B34A78" w14:textId="7F951A51" w:rsidR="00C26FBF" w:rsidRDefault="00C26FBF">
        <w:pPr>
          <w:pStyle w:val="Fuzeile"/>
          <w:jc w:val="right"/>
        </w:pPr>
        <w:r>
          <w:fldChar w:fldCharType="begin"/>
        </w:r>
        <w:r>
          <w:instrText>PAGE   \* MERGEFORMAT</w:instrText>
        </w:r>
        <w:r>
          <w:fldChar w:fldCharType="separate"/>
        </w:r>
        <w:r>
          <w:t>2</w:t>
        </w:r>
        <w:r>
          <w:fldChar w:fldCharType="end"/>
        </w:r>
      </w:p>
    </w:sdtContent>
  </w:sdt>
  <w:p w14:paraId="161F982E" w14:textId="77777777" w:rsidR="00C26FBF" w:rsidRDefault="00C26FBF">
    <w:pPr>
      <w:pStyle w:val="Fuzeile"/>
      <w:jc w:val="right"/>
    </w:pPr>
  </w:p>
  <w:p w14:paraId="034E89E8" w14:textId="77777777" w:rsidR="00C26FBF" w:rsidRDefault="00C26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531D8" w14:textId="77777777" w:rsidR="009755A6" w:rsidRDefault="009755A6" w:rsidP="007754FA">
      <w:r>
        <w:separator/>
      </w:r>
    </w:p>
  </w:footnote>
  <w:footnote w:type="continuationSeparator" w:id="0">
    <w:p w14:paraId="6E8CBBA4" w14:textId="77777777" w:rsidR="009755A6" w:rsidRDefault="009755A6" w:rsidP="007754FA">
      <w:r>
        <w:continuationSeparator/>
      </w:r>
    </w:p>
  </w:footnote>
  <w:footnote w:id="1">
    <w:p w14:paraId="6CA33E05" w14:textId="77777777" w:rsidR="00135E2D" w:rsidRPr="003E654C" w:rsidRDefault="00135E2D" w:rsidP="00135E2D">
      <w:pPr>
        <w:tabs>
          <w:tab w:val="left" w:pos="2760"/>
          <w:tab w:val="left" w:pos="4678"/>
        </w:tabs>
        <w:rPr>
          <w:rStyle w:val="Hyperlink"/>
          <w:sz w:val="20"/>
          <w:szCs w:val="20"/>
        </w:rPr>
      </w:pPr>
      <w:r w:rsidRPr="003E654C">
        <w:rPr>
          <w:rStyle w:val="Funotenzeichen"/>
          <w:sz w:val="20"/>
          <w:szCs w:val="20"/>
        </w:rPr>
        <w:footnoteRef/>
      </w:r>
      <w:r w:rsidRPr="003E654C">
        <w:rPr>
          <w:sz w:val="20"/>
          <w:szCs w:val="20"/>
        </w:rPr>
        <w:t xml:space="preserve"> </w:t>
      </w:r>
      <w:r w:rsidRPr="003E654C">
        <w:rPr>
          <w:rFonts w:eastAsia="Times New Roman" w:cstheme="minorHAnsi"/>
          <w:sz w:val="16"/>
          <w:szCs w:val="16"/>
          <w:lang w:eastAsia="de-DE"/>
        </w:rPr>
        <w:t xml:space="preserve">Quellenangabe: </w:t>
      </w:r>
      <w:hyperlink r:id="rId1" w:history="1">
        <w:r w:rsidRPr="003E654C">
          <w:rPr>
            <w:rStyle w:val="Hyperlink"/>
            <w:rFonts w:eastAsia="Times New Roman" w:cstheme="minorHAnsi"/>
            <w:sz w:val="16"/>
            <w:szCs w:val="16"/>
            <w:lang w:eastAsia="de-DE"/>
          </w:rPr>
          <w:t>https://de.statista.com/infografik/30242/einfuehrung-von-ki-im-europaeischen-beherbergungsgewerbe/</w:t>
        </w:r>
      </w:hyperlink>
      <w:r w:rsidRPr="003E654C">
        <w:rPr>
          <w:rFonts w:eastAsia="Times New Roman" w:cstheme="minorHAnsi"/>
          <w:sz w:val="16"/>
          <w:szCs w:val="16"/>
          <w:lang w:eastAsia="de-DE"/>
        </w:rPr>
        <w:t xml:space="preserve"> </w:t>
      </w:r>
    </w:p>
    <w:p w14:paraId="4D8F4665" w14:textId="77777777" w:rsidR="00135E2D" w:rsidRDefault="00135E2D" w:rsidP="00135E2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D90DE" w14:textId="5C6A1790" w:rsidR="00C26FBF" w:rsidRDefault="00806422" w:rsidP="000819B7">
    <w:pPr>
      <w:pStyle w:val="Kopfzeile"/>
      <w:tabs>
        <w:tab w:val="clear" w:pos="4536"/>
        <w:tab w:val="clear" w:pos="9072"/>
        <w:tab w:val="right" w:pos="9066"/>
      </w:tabs>
    </w:pPr>
    <w:r>
      <w:rPr>
        <w:noProof/>
      </w:rPr>
      <w:drawing>
        <wp:inline distT="0" distB="0" distL="0" distR="0" wp14:anchorId="6D16DDAE" wp14:editId="38946DD0">
          <wp:extent cx="6142062" cy="1276350"/>
          <wp:effectExtent l="0" t="0" r="0" b="0"/>
          <wp:docPr id="1460542267" name="Grafik 4" descr="Ein Bild, das Text, Logo,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542267" name="Grafik 4" descr="Ein Bild, das Text, Logo, Screenshot, Schrift enthält.&#10;&#10;Automatisch generierte Beschreibung"/>
                  <pic:cNvPicPr/>
                </pic:nvPicPr>
                <pic:blipFill rotWithShape="1">
                  <a:blip r:embed="rId1">
                    <a:extLst>
                      <a:ext uri="{28A0092B-C50C-407E-A947-70E740481C1C}">
                        <a14:useLocalDpi xmlns:a14="http://schemas.microsoft.com/office/drawing/2010/main" val="0"/>
                      </a:ext>
                    </a:extLst>
                  </a:blip>
                  <a:srcRect t="17210" b="20441"/>
                  <a:stretch/>
                </pic:blipFill>
                <pic:spPr bwMode="auto">
                  <a:xfrm>
                    <a:off x="0" y="0"/>
                    <a:ext cx="6145824" cy="127713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46C7A" w14:textId="4524C9A7" w:rsidR="00C26FBF" w:rsidRDefault="00C26FBF">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F0A"/>
    <w:multiLevelType w:val="hybridMultilevel"/>
    <w:tmpl w:val="46743AFE"/>
    <w:lvl w:ilvl="0" w:tplc="F89C06A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0BB1140"/>
    <w:multiLevelType w:val="hybridMultilevel"/>
    <w:tmpl w:val="F474B1EE"/>
    <w:lvl w:ilvl="0" w:tplc="69F09C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5420659">
    <w:abstractNumId w:val="0"/>
  </w:num>
  <w:num w:numId="2" w16cid:durableId="2033189081">
    <w:abstractNumId w:val="1"/>
  </w:num>
  <w:num w:numId="3" w16cid:durableId="1390881663">
    <w:abstractNumId w:val="4"/>
  </w:num>
  <w:num w:numId="4" w16cid:durableId="1770468443">
    <w:abstractNumId w:val="3"/>
  </w:num>
  <w:num w:numId="5" w16cid:durableId="1937710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FA"/>
    <w:rsid w:val="0002461B"/>
    <w:rsid w:val="00035F74"/>
    <w:rsid w:val="00036E0F"/>
    <w:rsid w:val="000437F3"/>
    <w:rsid w:val="00045266"/>
    <w:rsid w:val="00046E69"/>
    <w:rsid w:val="00054603"/>
    <w:rsid w:val="00055251"/>
    <w:rsid w:val="00061A81"/>
    <w:rsid w:val="00076C68"/>
    <w:rsid w:val="0008054B"/>
    <w:rsid w:val="000819B7"/>
    <w:rsid w:val="00082047"/>
    <w:rsid w:val="0008745C"/>
    <w:rsid w:val="00097907"/>
    <w:rsid w:val="000B4514"/>
    <w:rsid w:val="000D7885"/>
    <w:rsid w:val="000E0795"/>
    <w:rsid w:val="000E196F"/>
    <w:rsid w:val="000E46E3"/>
    <w:rsid w:val="000E6F2E"/>
    <w:rsid w:val="000E7A98"/>
    <w:rsid w:val="0010587E"/>
    <w:rsid w:val="001076D5"/>
    <w:rsid w:val="0012528D"/>
    <w:rsid w:val="0013163E"/>
    <w:rsid w:val="00135413"/>
    <w:rsid w:val="00135E2D"/>
    <w:rsid w:val="00136E07"/>
    <w:rsid w:val="0013763E"/>
    <w:rsid w:val="00156A36"/>
    <w:rsid w:val="00157252"/>
    <w:rsid w:val="0016780C"/>
    <w:rsid w:val="0017040E"/>
    <w:rsid w:val="00184FC6"/>
    <w:rsid w:val="00187E92"/>
    <w:rsid w:val="0019145B"/>
    <w:rsid w:val="001932DD"/>
    <w:rsid w:val="001A2B6B"/>
    <w:rsid w:val="001A32EC"/>
    <w:rsid w:val="001A3302"/>
    <w:rsid w:val="001B41A3"/>
    <w:rsid w:val="001B523F"/>
    <w:rsid w:val="001C50F9"/>
    <w:rsid w:val="001D7049"/>
    <w:rsid w:val="001D74B4"/>
    <w:rsid w:val="001E1E4F"/>
    <w:rsid w:val="001E7495"/>
    <w:rsid w:val="001F268E"/>
    <w:rsid w:val="001F5D07"/>
    <w:rsid w:val="00200676"/>
    <w:rsid w:val="00201666"/>
    <w:rsid w:val="00205EDE"/>
    <w:rsid w:val="00207B69"/>
    <w:rsid w:val="0022382A"/>
    <w:rsid w:val="002243C9"/>
    <w:rsid w:val="002246DF"/>
    <w:rsid w:val="0022769D"/>
    <w:rsid w:val="00237F95"/>
    <w:rsid w:val="002400B6"/>
    <w:rsid w:val="00252AF3"/>
    <w:rsid w:val="0025696B"/>
    <w:rsid w:val="00270254"/>
    <w:rsid w:val="002702EF"/>
    <w:rsid w:val="00270FA3"/>
    <w:rsid w:val="00271BB3"/>
    <w:rsid w:val="0027307D"/>
    <w:rsid w:val="0028180B"/>
    <w:rsid w:val="002916EF"/>
    <w:rsid w:val="0029295A"/>
    <w:rsid w:val="002A1A7C"/>
    <w:rsid w:val="002B6087"/>
    <w:rsid w:val="002B684A"/>
    <w:rsid w:val="002C247A"/>
    <w:rsid w:val="002D75D8"/>
    <w:rsid w:val="002E3C28"/>
    <w:rsid w:val="002E6FE4"/>
    <w:rsid w:val="002F1B32"/>
    <w:rsid w:val="002F6AE5"/>
    <w:rsid w:val="002F70B1"/>
    <w:rsid w:val="00301E48"/>
    <w:rsid w:val="00302FFF"/>
    <w:rsid w:val="0031249E"/>
    <w:rsid w:val="003127FB"/>
    <w:rsid w:val="00332145"/>
    <w:rsid w:val="003379F9"/>
    <w:rsid w:val="003460C8"/>
    <w:rsid w:val="003623E7"/>
    <w:rsid w:val="003626D6"/>
    <w:rsid w:val="00363E8A"/>
    <w:rsid w:val="0036468E"/>
    <w:rsid w:val="00370648"/>
    <w:rsid w:val="0037368A"/>
    <w:rsid w:val="00383A5A"/>
    <w:rsid w:val="0038745D"/>
    <w:rsid w:val="00392229"/>
    <w:rsid w:val="003925DF"/>
    <w:rsid w:val="00393ADD"/>
    <w:rsid w:val="00396897"/>
    <w:rsid w:val="003A3BEE"/>
    <w:rsid w:val="003A79FD"/>
    <w:rsid w:val="003A7AA6"/>
    <w:rsid w:val="003B1118"/>
    <w:rsid w:val="003C07F2"/>
    <w:rsid w:val="003C24A2"/>
    <w:rsid w:val="003D0E75"/>
    <w:rsid w:val="003D5092"/>
    <w:rsid w:val="003E5563"/>
    <w:rsid w:val="003E654C"/>
    <w:rsid w:val="003F06CB"/>
    <w:rsid w:val="003F41D5"/>
    <w:rsid w:val="00402483"/>
    <w:rsid w:val="00416E90"/>
    <w:rsid w:val="00417889"/>
    <w:rsid w:val="00421895"/>
    <w:rsid w:val="0042199F"/>
    <w:rsid w:val="00424F64"/>
    <w:rsid w:val="00425762"/>
    <w:rsid w:val="00431A9D"/>
    <w:rsid w:val="00437E43"/>
    <w:rsid w:val="00441918"/>
    <w:rsid w:val="00447DFC"/>
    <w:rsid w:val="004526D4"/>
    <w:rsid w:val="00455AEB"/>
    <w:rsid w:val="004645B1"/>
    <w:rsid w:val="004712FA"/>
    <w:rsid w:val="00474E8C"/>
    <w:rsid w:val="004952C6"/>
    <w:rsid w:val="00496008"/>
    <w:rsid w:val="004B0DB0"/>
    <w:rsid w:val="004B2A0C"/>
    <w:rsid w:val="004B71DC"/>
    <w:rsid w:val="004C5AE6"/>
    <w:rsid w:val="004C6880"/>
    <w:rsid w:val="004D1A3D"/>
    <w:rsid w:val="004D7A06"/>
    <w:rsid w:val="004E134E"/>
    <w:rsid w:val="004E1667"/>
    <w:rsid w:val="004E49AE"/>
    <w:rsid w:val="004F1CFD"/>
    <w:rsid w:val="004F5809"/>
    <w:rsid w:val="004F75FC"/>
    <w:rsid w:val="0051085A"/>
    <w:rsid w:val="00511297"/>
    <w:rsid w:val="00511BFE"/>
    <w:rsid w:val="005341DA"/>
    <w:rsid w:val="00534323"/>
    <w:rsid w:val="005369CF"/>
    <w:rsid w:val="00541732"/>
    <w:rsid w:val="00544686"/>
    <w:rsid w:val="0054751C"/>
    <w:rsid w:val="00550415"/>
    <w:rsid w:val="005676C4"/>
    <w:rsid w:val="00583751"/>
    <w:rsid w:val="0058556F"/>
    <w:rsid w:val="00593C05"/>
    <w:rsid w:val="005B231D"/>
    <w:rsid w:val="005B397D"/>
    <w:rsid w:val="005B6911"/>
    <w:rsid w:val="005C2752"/>
    <w:rsid w:val="005C7968"/>
    <w:rsid w:val="005D3E7D"/>
    <w:rsid w:val="005D452F"/>
    <w:rsid w:val="005F4515"/>
    <w:rsid w:val="005F5481"/>
    <w:rsid w:val="005F68ED"/>
    <w:rsid w:val="00600E29"/>
    <w:rsid w:val="00604BAE"/>
    <w:rsid w:val="0061088C"/>
    <w:rsid w:val="0061212F"/>
    <w:rsid w:val="00613BF8"/>
    <w:rsid w:val="0061406B"/>
    <w:rsid w:val="00615E59"/>
    <w:rsid w:val="00640774"/>
    <w:rsid w:val="0064187F"/>
    <w:rsid w:val="00642138"/>
    <w:rsid w:val="006431E7"/>
    <w:rsid w:val="0065674D"/>
    <w:rsid w:val="00657B8F"/>
    <w:rsid w:val="00690CD2"/>
    <w:rsid w:val="006934AA"/>
    <w:rsid w:val="006B13F2"/>
    <w:rsid w:val="006B3C1D"/>
    <w:rsid w:val="006B7032"/>
    <w:rsid w:val="006C3904"/>
    <w:rsid w:val="006D45AB"/>
    <w:rsid w:val="006E141A"/>
    <w:rsid w:val="006E1AD8"/>
    <w:rsid w:val="006E734F"/>
    <w:rsid w:val="006F530F"/>
    <w:rsid w:val="006F692E"/>
    <w:rsid w:val="007046E6"/>
    <w:rsid w:val="00710BF6"/>
    <w:rsid w:val="00713B09"/>
    <w:rsid w:val="00721F5C"/>
    <w:rsid w:val="00724164"/>
    <w:rsid w:val="007321F7"/>
    <w:rsid w:val="00740152"/>
    <w:rsid w:val="007429BD"/>
    <w:rsid w:val="00742AD7"/>
    <w:rsid w:val="00742E17"/>
    <w:rsid w:val="00743FC9"/>
    <w:rsid w:val="007600D3"/>
    <w:rsid w:val="00763DF1"/>
    <w:rsid w:val="007749AD"/>
    <w:rsid w:val="007749C7"/>
    <w:rsid w:val="007754FA"/>
    <w:rsid w:val="007853D4"/>
    <w:rsid w:val="00785423"/>
    <w:rsid w:val="007876F0"/>
    <w:rsid w:val="00790FFB"/>
    <w:rsid w:val="007A70BB"/>
    <w:rsid w:val="007B112B"/>
    <w:rsid w:val="007B586D"/>
    <w:rsid w:val="007B666D"/>
    <w:rsid w:val="007C3F2A"/>
    <w:rsid w:val="007D6D2E"/>
    <w:rsid w:val="007D7AAD"/>
    <w:rsid w:val="007E5EB0"/>
    <w:rsid w:val="007F7EA5"/>
    <w:rsid w:val="0080187E"/>
    <w:rsid w:val="00806422"/>
    <w:rsid w:val="00812531"/>
    <w:rsid w:val="0081507C"/>
    <w:rsid w:val="00817E31"/>
    <w:rsid w:val="00823E6A"/>
    <w:rsid w:val="008370A5"/>
    <w:rsid w:val="008743DF"/>
    <w:rsid w:val="008B1C8F"/>
    <w:rsid w:val="008B1C9E"/>
    <w:rsid w:val="008B3D67"/>
    <w:rsid w:val="008C6705"/>
    <w:rsid w:val="008D4C59"/>
    <w:rsid w:val="008D6264"/>
    <w:rsid w:val="008E218C"/>
    <w:rsid w:val="008E3883"/>
    <w:rsid w:val="008E456D"/>
    <w:rsid w:val="008F2521"/>
    <w:rsid w:val="00900ABA"/>
    <w:rsid w:val="00905F82"/>
    <w:rsid w:val="00913CD7"/>
    <w:rsid w:val="00915E78"/>
    <w:rsid w:val="00917FD6"/>
    <w:rsid w:val="009403FC"/>
    <w:rsid w:val="00943255"/>
    <w:rsid w:val="0094695F"/>
    <w:rsid w:val="00956E2A"/>
    <w:rsid w:val="009616CB"/>
    <w:rsid w:val="00962FE0"/>
    <w:rsid w:val="009642B6"/>
    <w:rsid w:val="009704AA"/>
    <w:rsid w:val="009755A6"/>
    <w:rsid w:val="009776FD"/>
    <w:rsid w:val="009822B3"/>
    <w:rsid w:val="00982B70"/>
    <w:rsid w:val="00990990"/>
    <w:rsid w:val="00996090"/>
    <w:rsid w:val="009970A4"/>
    <w:rsid w:val="009A3E80"/>
    <w:rsid w:val="009A6309"/>
    <w:rsid w:val="009B039F"/>
    <w:rsid w:val="009C71BD"/>
    <w:rsid w:val="009D092A"/>
    <w:rsid w:val="009E2096"/>
    <w:rsid w:val="009E4083"/>
    <w:rsid w:val="009E40CD"/>
    <w:rsid w:val="009E5367"/>
    <w:rsid w:val="009E5873"/>
    <w:rsid w:val="009F5E3B"/>
    <w:rsid w:val="00A004C0"/>
    <w:rsid w:val="00A133D1"/>
    <w:rsid w:val="00A43C2D"/>
    <w:rsid w:val="00A538D6"/>
    <w:rsid w:val="00A57B0E"/>
    <w:rsid w:val="00A70581"/>
    <w:rsid w:val="00A70AE9"/>
    <w:rsid w:val="00A71EB3"/>
    <w:rsid w:val="00A73A62"/>
    <w:rsid w:val="00A77C4C"/>
    <w:rsid w:val="00A8010A"/>
    <w:rsid w:val="00A840F0"/>
    <w:rsid w:val="00A93527"/>
    <w:rsid w:val="00A93678"/>
    <w:rsid w:val="00A9401F"/>
    <w:rsid w:val="00AA630E"/>
    <w:rsid w:val="00AA6DCB"/>
    <w:rsid w:val="00AB3282"/>
    <w:rsid w:val="00AC256B"/>
    <w:rsid w:val="00AF5B1C"/>
    <w:rsid w:val="00B00DDA"/>
    <w:rsid w:val="00B23E9E"/>
    <w:rsid w:val="00B27A42"/>
    <w:rsid w:val="00B302B3"/>
    <w:rsid w:val="00B37497"/>
    <w:rsid w:val="00B3750E"/>
    <w:rsid w:val="00B4127A"/>
    <w:rsid w:val="00B4553C"/>
    <w:rsid w:val="00B45A89"/>
    <w:rsid w:val="00B55866"/>
    <w:rsid w:val="00B5761A"/>
    <w:rsid w:val="00B60158"/>
    <w:rsid w:val="00B7164A"/>
    <w:rsid w:val="00B74172"/>
    <w:rsid w:val="00B76721"/>
    <w:rsid w:val="00B87D8F"/>
    <w:rsid w:val="00B90CFA"/>
    <w:rsid w:val="00B90D2A"/>
    <w:rsid w:val="00B97B15"/>
    <w:rsid w:val="00BA1883"/>
    <w:rsid w:val="00BA5B4A"/>
    <w:rsid w:val="00BB0342"/>
    <w:rsid w:val="00BC3B96"/>
    <w:rsid w:val="00BC6BCA"/>
    <w:rsid w:val="00BD4AC1"/>
    <w:rsid w:val="00BD5DDC"/>
    <w:rsid w:val="00C030C3"/>
    <w:rsid w:val="00C123D3"/>
    <w:rsid w:val="00C13A2E"/>
    <w:rsid w:val="00C218FC"/>
    <w:rsid w:val="00C26FBF"/>
    <w:rsid w:val="00C36224"/>
    <w:rsid w:val="00C506F3"/>
    <w:rsid w:val="00C6694A"/>
    <w:rsid w:val="00C7222A"/>
    <w:rsid w:val="00C74FC0"/>
    <w:rsid w:val="00C91E3C"/>
    <w:rsid w:val="00C9607B"/>
    <w:rsid w:val="00CB369E"/>
    <w:rsid w:val="00CB7213"/>
    <w:rsid w:val="00CC7710"/>
    <w:rsid w:val="00CD0DD6"/>
    <w:rsid w:val="00CD5302"/>
    <w:rsid w:val="00CE3ACA"/>
    <w:rsid w:val="00CE5FDD"/>
    <w:rsid w:val="00CF22A9"/>
    <w:rsid w:val="00CF40E3"/>
    <w:rsid w:val="00D10792"/>
    <w:rsid w:val="00D12C72"/>
    <w:rsid w:val="00D1527F"/>
    <w:rsid w:val="00D174B7"/>
    <w:rsid w:val="00D175D3"/>
    <w:rsid w:val="00D21515"/>
    <w:rsid w:val="00D25DA3"/>
    <w:rsid w:val="00D36A6A"/>
    <w:rsid w:val="00D62962"/>
    <w:rsid w:val="00D66CDD"/>
    <w:rsid w:val="00D70CC6"/>
    <w:rsid w:val="00D73114"/>
    <w:rsid w:val="00D7404D"/>
    <w:rsid w:val="00D77494"/>
    <w:rsid w:val="00D81AED"/>
    <w:rsid w:val="00D83C78"/>
    <w:rsid w:val="00D957E1"/>
    <w:rsid w:val="00D97CB5"/>
    <w:rsid w:val="00DA2CE6"/>
    <w:rsid w:val="00DC29F2"/>
    <w:rsid w:val="00DC2D6F"/>
    <w:rsid w:val="00DD2CF0"/>
    <w:rsid w:val="00DD427D"/>
    <w:rsid w:val="00DD7446"/>
    <w:rsid w:val="00DE084A"/>
    <w:rsid w:val="00DE6743"/>
    <w:rsid w:val="00DF54FB"/>
    <w:rsid w:val="00DF7A94"/>
    <w:rsid w:val="00E0737A"/>
    <w:rsid w:val="00E15177"/>
    <w:rsid w:val="00E15E32"/>
    <w:rsid w:val="00E160ED"/>
    <w:rsid w:val="00E2417D"/>
    <w:rsid w:val="00E35D43"/>
    <w:rsid w:val="00E40424"/>
    <w:rsid w:val="00E44724"/>
    <w:rsid w:val="00E501CD"/>
    <w:rsid w:val="00E525ED"/>
    <w:rsid w:val="00E5321A"/>
    <w:rsid w:val="00E609D7"/>
    <w:rsid w:val="00E72B1E"/>
    <w:rsid w:val="00E73746"/>
    <w:rsid w:val="00E85E18"/>
    <w:rsid w:val="00E933D2"/>
    <w:rsid w:val="00EA0D23"/>
    <w:rsid w:val="00EA119C"/>
    <w:rsid w:val="00EA1DD5"/>
    <w:rsid w:val="00EA2E1F"/>
    <w:rsid w:val="00EB1A09"/>
    <w:rsid w:val="00ED5981"/>
    <w:rsid w:val="00EE2528"/>
    <w:rsid w:val="00EE5F44"/>
    <w:rsid w:val="00EF61F1"/>
    <w:rsid w:val="00EF7EBB"/>
    <w:rsid w:val="00F06C2F"/>
    <w:rsid w:val="00F157D0"/>
    <w:rsid w:val="00F35737"/>
    <w:rsid w:val="00F369F7"/>
    <w:rsid w:val="00F41F35"/>
    <w:rsid w:val="00F45577"/>
    <w:rsid w:val="00F47982"/>
    <w:rsid w:val="00F50161"/>
    <w:rsid w:val="00F52F08"/>
    <w:rsid w:val="00F62D6E"/>
    <w:rsid w:val="00F6483A"/>
    <w:rsid w:val="00F67F91"/>
    <w:rsid w:val="00F72851"/>
    <w:rsid w:val="00F76F7E"/>
    <w:rsid w:val="00F87ACB"/>
    <w:rsid w:val="00F918DD"/>
    <w:rsid w:val="00F94A21"/>
    <w:rsid w:val="00F96B5C"/>
    <w:rsid w:val="00F97AC8"/>
    <w:rsid w:val="00FA2150"/>
    <w:rsid w:val="00FA716C"/>
    <w:rsid w:val="00FB2BA5"/>
    <w:rsid w:val="00FB3F04"/>
    <w:rsid w:val="00FB6B8C"/>
    <w:rsid w:val="00FB7029"/>
    <w:rsid w:val="00FB7835"/>
    <w:rsid w:val="00FD3838"/>
    <w:rsid w:val="00FD6B06"/>
    <w:rsid w:val="00FE3D7F"/>
    <w:rsid w:val="00FE6E13"/>
    <w:rsid w:val="00FF5DB0"/>
    <w:rsid w:val="00FF6C75"/>
    <w:rsid w:val="14CD7C35"/>
    <w:rsid w:val="2AE9E33D"/>
    <w:rsid w:val="4B9F3C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docId w15:val="{3143760C-DFCE-4242-9805-2270479D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customStyle="1" w:styleId="NichtaufgelsteErwhnung1">
    <w:name w:val="Nicht aufgelöste Erwähnung1"/>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customStyle="1" w:styleId="w-contacts-item-value">
    <w:name w:val="w-contacts-item-value"/>
    <w:basedOn w:val="Absatz-Standardschriftart"/>
    <w:rsid w:val="0022382A"/>
  </w:style>
  <w:style w:type="paragraph" w:styleId="berarbeitung">
    <w:name w:val="Revision"/>
    <w:hidden/>
    <w:uiPriority w:val="99"/>
    <w:semiHidden/>
    <w:rsid w:val="009403FC"/>
  </w:style>
  <w:style w:type="character" w:styleId="Kommentarzeichen">
    <w:name w:val="annotation reference"/>
    <w:basedOn w:val="Absatz-Standardschriftart"/>
    <w:uiPriority w:val="99"/>
    <w:semiHidden/>
    <w:unhideWhenUsed/>
    <w:rsid w:val="00D10792"/>
    <w:rPr>
      <w:sz w:val="16"/>
      <w:szCs w:val="16"/>
    </w:rPr>
  </w:style>
  <w:style w:type="paragraph" w:styleId="Kommentartext">
    <w:name w:val="annotation text"/>
    <w:basedOn w:val="Standard"/>
    <w:link w:val="KommentartextZchn"/>
    <w:uiPriority w:val="99"/>
    <w:unhideWhenUsed/>
    <w:rsid w:val="00D10792"/>
    <w:rPr>
      <w:sz w:val="20"/>
      <w:szCs w:val="20"/>
    </w:rPr>
  </w:style>
  <w:style w:type="character" w:customStyle="1" w:styleId="KommentartextZchn">
    <w:name w:val="Kommentartext Zchn"/>
    <w:basedOn w:val="Absatz-Standardschriftart"/>
    <w:link w:val="Kommentartext"/>
    <w:uiPriority w:val="99"/>
    <w:rsid w:val="00D10792"/>
    <w:rPr>
      <w:sz w:val="20"/>
      <w:szCs w:val="20"/>
    </w:rPr>
  </w:style>
  <w:style w:type="paragraph" w:styleId="Kommentarthema">
    <w:name w:val="annotation subject"/>
    <w:basedOn w:val="Kommentartext"/>
    <w:next w:val="Kommentartext"/>
    <w:link w:val="KommentarthemaZchn"/>
    <w:uiPriority w:val="99"/>
    <w:semiHidden/>
    <w:unhideWhenUsed/>
    <w:rsid w:val="00D10792"/>
    <w:rPr>
      <w:b/>
      <w:bCs/>
    </w:rPr>
  </w:style>
  <w:style w:type="character" w:customStyle="1" w:styleId="KommentarthemaZchn">
    <w:name w:val="Kommentarthema Zchn"/>
    <w:basedOn w:val="KommentartextZchn"/>
    <w:link w:val="Kommentarthema"/>
    <w:uiPriority w:val="99"/>
    <w:semiHidden/>
    <w:rsid w:val="00D10792"/>
    <w:rPr>
      <w:b/>
      <w:bCs/>
      <w:sz w:val="20"/>
      <w:szCs w:val="20"/>
    </w:rPr>
  </w:style>
  <w:style w:type="character" w:styleId="BesuchterLink">
    <w:name w:val="FollowedHyperlink"/>
    <w:basedOn w:val="Absatz-Standardschriftart"/>
    <w:uiPriority w:val="99"/>
    <w:semiHidden/>
    <w:unhideWhenUsed/>
    <w:rsid w:val="00D10792"/>
    <w:rPr>
      <w:color w:val="954F72" w:themeColor="followedHyperlink"/>
      <w:u w:val="single"/>
    </w:rPr>
  </w:style>
  <w:style w:type="paragraph" w:customStyle="1" w:styleId="xmsonormal">
    <w:name w:val="x_msonormal"/>
    <w:basedOn w:val="Standard"/>
    <w:rsid w:val="00724164"/>
    <w:rPr>
      <w:rFonts w:ascii="Calibri" w:hAnsi="Calibri" w:cs="Calibri"/>
      <w:sz w:val="22"/>
      <w:szCs w:val="22"/>
      <w:lang w:eastAsia="de-DE"/>
    </w:rPr>
  </w:style>
  <w:style w:type="paragraph" w:customStyle="1" w:styleId="paragraph">
    <w:name w:val="paragraph"/>
    <w:basedOn w:val="Standard"/>
    <w:rsid w:val="00455AEB"/>
    <w:pPr>
      <w:spacing w:before="100" w:beforeAutospacing="1" w:after="100" w:afterAutospacing="1"/>
    </w:pPr>
    <w:rPr>
      <w:rFonts w:ascii="Times New Roman" w:hAnsi="Times New Roman" w:cs="Times New Roman"/>
      <w:lang w:eastAsia="de-DE"/>
    </w:rPr>
  </w:style>
  <w:style w:type="character" w:customStyle="1" w:styleId="normaltextrun">
    <w:name w:val="normaltextrun"/>
    <w:basedOn w:val="Absatz-Standardschriftart"/>
    <w:rsid w:val="00455AEB"/>
  </w:style>
  <w:style w:type="character" w:customStyle="1" w:styleId="eop">
    <w:name w:val="eop"/>
    <w:basedOn w:val="Absatz-Standardschriftart"/>
    <w:rsid w:val="00455AEB"/>
  </w:style>
  <w:style w:type="paragraph" w:styleId="Sprechblasentext">
    <w:name w:val="Balloon Text"/>
    <w:basedOn w:val="Standard"/>
    <w:link w:val="SprechblasentextZchn"/>
    <w:uiPriority w:val="99"/>
    <w:semiHidden/>
    <w:unhideWhenUsed/>
    <w:rsid w:val="00455A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AEB"/>
    <w:rPr>
      <w:rFonts w:ascii="Segoe UI" w:hAnsi="Segoe UI" w:cs="Segoe UI"/>
      <w:sz w:val="18"/>
      <w:szCs w:val="18"/>
    </w:rPr>
  </w:style>
  <w:style w:type="character" w:styleId="NichtaufgelsteErwhnung">
    <w:name w:val="Unresolved Mention"/>
    <w:basedOn w:val="Absatz-Standardschriftart"/>
    <w:uiPriority w:val="99"/>
    <w:semiHidden/>
    <w:unhideWhenUsed/>
    <w:rsid w:val="007C3F2A"/>
    <w:rPr>
      <w:color w:val="605E5C"/>
      <w:shd w:val="clear" w:color="auto" w:fill="E1DFDD"/>
    </w:rPr>
  </w:style>
  <w:style w:type="paragraph" w:styleId="StandardWeb">
    <w:name w:val="Normal (Web)"/>
    <w:basedOn w:val="Standard"/>
    <w:uiPriority w:val="99"/>
    <w:unhideWhenUsed/>
    <w:rsid w:val="00EA2E1F"/>
    <w:pPr>
      <w:spacing w:before="100" w:beforeAutospacing="1" w:after="100" w:afterAutospacing="1"/>
    </w:pPr>
    <w:rPr>
      <w:rFonts w:ascii="Times New Roman" w:eastAsia="Times New Roman" w:hAnsi="Times New Roman" w:cs="Times New Roman"/>
      <w:lang w:eastAsia="de-DE"/>
    </w:rPr>
  </w:style>
  <w:style w:type="character" w:customStyle="1" w:styleId="hgkelc">
    <w:name w:val="hgkelc"/>
    <w:basedOn w:val="Absatz-Standardschriftart"/>
    <w:rsid w:val="00F97AC8"/>
  </w:style>
  <w:style w:type="paragraph" w:styleId="Funotentext">
    <w:name w:val="footnote text"/>
    <w:basedOn w:val="Standard"/>
    <w:link w:val="FunotentextZchn"/>
    <w:uiPriority w:val="99"/>
    <w:semiHidden/>
    <w:unhideWhenUsed/>
    <w:rsid w:val="003E654C"/>
    <w:rPr>
      <w:sz w:val="20"/>
      <w:szCs w:val="20"/>
    </w:rPr>
  </w:style>
  <w:style w:type="character" w:customStyle="1" w:styleId="FunotentextZchn">
    <w:name w:val="Fußnotentext Zchn"/>
    <w:basedOn w:val="Absatz-Standardschriftart"/>
    <w:link w:val="Funotentext"/>
    <w:uiPriority w:val="99"/>
    <w:semiHidden/>
    <w:rsid w:val="003E654C"/>
    <w:rPr>
      <w:sz w:val="20"/>
      <w:szCs w:val="20"/>
    </w:rPr>
  </w:style>
  <w:style w:type="character" w:styleId="Funotenzeichen">
    <w:name w:val="footnote reference"/>
    <w:basedOn w:val="Absatz-Standardschriftart"/>
    <w:uiPriority w:val="99"/>
    <w:semiHidden/>
    <w:unhideWhenUsed/>
    <w:rsid w:val="003E6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126011">
      <w:bodyDiv w:val="1"/>
      <w:marLeft w:val="0"/>
      <w:marRight w:val="0"/>
      <w:marTop w:val="0"/>
      <w:marBottom w:val="0"/>
      <w:divBdr>
        <w:top w:val="none" w:sz="0" w:space="0" w:color="auto"/>
        <w:left w:val="none" w:sz="0" w:space="0" w:color="auto"/>
        <w:bottom w:val="none" w:sz="0" w:space="0" w:color="auto"/>
        <w:right w:val="none" w:sz="0" w:space="0" w:color="auto"/>
      </w:divBdr>
    </w:div>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260334722">
      <w:bodyDiv w:val="1"/>
      <w:marLeft w:val="0"/>
      <w:marRight w:val="0"/>
      <w:marTop w:val="0"/>
      <w:marBottom w:val="0"/>
      <w:divBdr>
        <w:top w:val="none" w:sz="0" w:space="0" w:color="auto"/>
        <w:left w:val="none" w:sz="0" w:space="0" w:color="auto"/>
        <w:bottom w:val="none" w:sz="0" w:space="0" w:color="auto"/>
        <w:right w:val="none" w:sz="0" w:space="0" w:color="auto"/>
      </w:divBdr>
    </w:div>
    <w:div w:id="34197220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704258784">
      <w:bodyDiv w:val="1"/>
      <w:marLeft w:val="0"/>
      <w:marRight w:val="0"/>
      <w:marTop w:val="0"/>
      <w:marBottom w:val="0"/>
      <w:divBdr>
        <w:top w:val="none" w:sz="0" w:space="0" w:color="auto"/>
        <w:left w:val="none" w:sz="0" w:space="0" w:color="auto"/>
        <w:bottom w:val="none" w:sz="0" w:space="0" w:color="auto"/>
        <w:right w:val="none" w:sz="0" w:space="0" w:color="auto"/>
      </w:divBdr>
    </w:div>
    <w:div w:id="751589424">
      <w:bodyDiv w:val="1"/>
      <w:marLeft w:val="0"/>
      <w:marRight w:val="0"/>
      <w:marTop w:val="0"/>
      <w:marBottom w:val="0"/>
      <w:divBdr>
        <w:top w:val="none" w:sz="0" w:space="0" w:color="auto"/>
        <w:left w:val="none" w:sz="0" w:space="0" w:color="auto"/>
        <w:bottom w:val="none" w:sz="0" w:space="0" w:color="auto"/>
        <w:right w:val="none" w:sz="0" w:space="0" w:color="auto"/>
      </w:divBdr>
    </w:div>
    <w:div w:id="947465568">
      <w:bodyDiv w:val="1"/>
      <w:marLeft w:val="0"/>
      <w:marRight w:val="0"/>
      <w:marTop w:val="0"/>
      <w:marBottom w:val="0"/>
      <w:divBdr>
        <w:top w:val="none" w:sz="0" w:space="0" w:color="auto"/>
        <w:left w:val="none" w:sz="0" w:space="0" w:color="auto"/>
        <w:bottom w:val="none" w:sz="0" w:space="0" w:color="auto"/>
        <w:right w:val="none" w:sz="0" w:space="0" w:color="auto"/>
      </w:divBdr>
    </w:div>
    <w:div w:id="1030910507">
      <w:bodyDiv w:val="1"/>
      <w:marLeft w:val="0"/>
      <w:marRight w:val="0"/>
      <w:marTop w:val="0"/>
      <w:marBottom w:val="0"/>
      <w:divBdr>
        <w:top w:val="none" w:sz="0" w:space="0" w:color="auto"/>
        <w:left w:val="none" w:sz="0" w:space="0" w:color="auto"/>
        <w:bottom w:val="none" w:sz="0" w:space="0" w:color="auto"/>
        <w:right w:val="none" w:sz="0" w:space="0" w:color="auto"/>
      </w:divBdr>
    </w:div>
    <w:div w:id="1040008388">
      <w:bodyDiv w:val="1"/>
      <w:marLeft w:val="0"/>
      <w:marRight w:val="0"/>
      <w:marTop w:val="0"/>
      <w:marBottom w:val="0"/>
      <w:divBdr>
        <w:top w:val="none" w:sz="0" w:space="0" w:color="auto"/>
        <w:left w:val="none" w:sz="0" w:space="0" w:color="auto"/>
        <w:bottom w:val="none" w:sz="0" w:space="0" w:color="auto"/>
        <w:right w:val="none" w:sz="0" w:space="0" w:color="auto"/>
      </w:divBdr>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56338002">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262029706">
      <w:bodyDiv w:val="1"/>
      <w:marLeft w:val="0"/>
      <w:marRight w:val="0"/>
      <w:marTop w:val="0"/>
      <w:marBottom w:val="0"/>
      <w:divBdr>
        <w:top w:val="none" w:sz="0" w:space="0" w:color="auto"/>
        <w:left w:val="none" w:sz="0" w:space="0" w:color="auto"/>
        <w:bottom w:val="none" w:sz="0" w:space="0" w:color="auto"/>
        <w:right w:val="none" w:sz="0" w:space="0" w:color="auto"/>
      </w:divBdr>
    </w:div>
    <w:div w:id="1315261074">
      <w:bodyDiv w:val="1"/>
      <w:marLeft w:val="0"/>
      <w:marRight w:val="0"/>
      <w:marTop w:val="0"/>
      <w:marBottom w:val="0"/>
      <w:divBdr>
        <w:top w:val="none" w:sz="0" w:space="0" w:color="auto"/>
        <w:left w:val="none" w:sz="0" w:space="0" w:color="auto"/>
        <w:bottom w:val="none" w:sz="0" w:space="0" w:color="auto"/>
        <w:right w:val="none" w:sz="0" w:space="0" w:color="auto"/>
      </w:divBdr>
    </w:div>
    <w:div w:id="1596327378">
      <w:bodyDiv w:val="1"/>
      <w:marLeft w:val="0"/>
      <w:marRight w:val="0"/>
      <w:marTop w:val="0"/>
      <w:marBottom w:val="0"/>
      <w:divBdr>
        <w:top w:val="none" w:sz="0" w:space="0" w:color="auto"/>
        <w:left w:val="none" w:sz="0" w:space="0" w:color="auto"/>
        <w:bottom w:val="none" w:sz="0" w:space="0" w:color="auto"/>
        <w:right w:val="none" w:sz="0" w:space="0" w:color="auto"/>
      </w:divBdr>
    </w:div>
    <w:div w:id="1638796325">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919240743">
      <w:bodyDiv w:val="1"/>
      <w:marLeft w:val="0"/>
      <w:marRight w:val="0"/>
      <w:marTop w:val="0"/>
      <w:marBottom w:val="0"/>
      <w:divBdr>
        <w:top w:val="none" w:sz="0" w:space="0" w:color="auto"/>
        <w:left w:val="none" w:sz="0" w:space="0" w:color="auto"/>
        <w:bottom w:val="none" w:sz="0" w:space="0" w:color="auto"/>
        <w:right w:val="none" w:sz="0" w:space="0" w:color="auto"/>
      </w:divBdr>
    </w:div>
    <w:div w:id="1964581365">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orian.reil@muenchen.ihk.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john@dehoga-bayern.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p.oberbayern.de/pres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iam.hoerdegen@oberbayern.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e.statista.com/infografik/30242/einfuehrung-von-ki-im-europaeischen-beherbergungsgewe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50cd565-3a2e-482e-9fc8-52efb9b9e548">
      <Terms xmlns="http://schemas.microsoft.com/office/infopath/2007/PartnerControls"/>
    </lcf76f155ced4ddcb4097134ff3c332f>
    <TaxCatchAll xmlns="35f913f3-c984-4db1-9acf-1440c75b931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553EA549825104DADA312668B3D45E3" ma:contentTypeVersion="13" ma:contentTypeDescription="Ein neues Dokument erstellen." ma:contentTypeScope="" ma:versionID="dafcfb2c7dedba41ee42574b210aecdd">
  <xsd:schema xmlns:xsd="http://www.w3.org/2001/XMLSchema" xmlns:xs="http://www.w3.org/2001/XMLSchema" xmlns:p="http://schemas.microsoft.com/office/2006/metadata/properties" xmlns:ns2="550cd565-3a2e-482e-9fc8-52efb9b9e548" xmlns:ns3="35f913f3-c984-4db1-9acf-1440c75b9312" targetNamespace="http://schemas.microsoft.com/office/2006/metadata/properties" ma:root="true" ma:fieldsID="210e1eda9f365646b3f159b5ccf490c0" ns2:_="" ns3:_="">
    <xsd:import namespace="550cd565-3a2e-482e-9fc8-52efb9b9e548"/>
    <xsd:import namespace="35f913f3-c984-4db1-9acf-1440c75b93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cd565-3a2e-482e-9fc8-52efb9b9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fb624c1-53ff-48c2-8dd0-dcd741da1ac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913f3-c984-4db1-9acf-1440c75b9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109538-201e-4212-85b5-370ceaaac4f1}" ma:internalName="TaxCatchAll" ma:showField="CatchAllData" ma:web="35f913f3-c984-4db1-9acf-1440c75b9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DB959-ADDF-433F-998F-28199F563576}">
  <ds:schemaRefs>
    <ds:schemaRef ds:uri="http://schemas.microsoft.com/office/2006/metadata/properties"/>
    <ds:schemaRef ds:uri="http://schemas.microsoft.com/office/infopath/2007/PartnerControls"/>
    <ds:schemaRef ds:uri="a04dc6fb-b7f1-4703-aa16-3aaf5a84df0f"/>
    <ds:schemaRef ds:uri="7055c22d-a8fe-4eff-a0e9-a5abd381db3c"/>
    <ds:schemaRef ds:uri="http://schemas.microsoft.com/sharepoint/v3"/>
    <ds:schemaRef ds:uri="550cd565-3a2e-482e-9fc8-52efb9b9e548"/>
    <ds:schemaRef ds:uri="35f913f3-c984-4db1-9acf-1440c75b9312"/>
  </ds:schemaRefs>
</ds:datastoreItem>
</file>

<file path=customXml/itemProps2.xml><?xml version="1.0" encoding="utf-8"?>
<ds:datastoreItem xmlns:ds="http://schemas.openxmlformats.org/officeDocument/2006/customXml" ds:itemID="{D3323B51-AAFF-476E-8265-4252FD9C2CFA}">
  <ds:schemaRefs>
    <ds:schemaRef ds:uri="http://schemas.openxmlformats.org/officeDocument/2006/bibliography"/>
  </ds:schemaRefs>
</ds:datastoreItem>
</file>

<file path=customXml/itemProps3.xml><?xml version="1.0" encoding="utf-8"?>
<ds:datastoreItem xmlns:ds="http://schemas.openxmlformats.org/officeDocument/2006/customXml" ds:itemID="{56AD0E8F-892A-4CBD-BB16-64EA39774F1F}">
  <ds:schemaRefs>
    <ds:schemaRef ds:uri="http://schemas.microsoft.com/sharepoint/v3/contenttype/forms"/>
  </ds:schemaRefs>
</ds:datastoreItem>
</file>

<file path=customXml/itemProps4.xml><?xml version="1.0" encoding="utf-8"?>
<ds:datastoreItem xmlns:ds="http://schemas.openxmlformats.org/officeDocument/2006/customXml" ds:itemID="{EBF35806-3A15-4596-B7CD-65ECC1131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cd565-3a2e-482e-9fc8-52efb9b9e548"/>
    <ds:schemaRef ds:uri="35f913f3-c984-4db1-9acf-1440c75b9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7263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Pressemitteilung_Tourismusforum Fachkräftemangel</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Pressemitteilung_Tourismusforum Fachkräftemangel</dc:title>
  <dc:creator>Tourismus Oberbayern e.V.</dc:creator>
  <cp:lastModifiedBy>Jonathan Lükermann</cp:lastModifiedBy>
  <cp:revision>3</cp:revision>
  <cp:lastPrinted>2023-05-15T11:47:00Z</cp:lastPrinted>
  <dcterms:created xsi:type="dcterms:W3CDTF">2024-04-15T12:22:00Z</dcterms:created>
  <dcterms:modified xsi:type="dcterms:W3CDTF">2024-04-15T12:34:00Z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0x010100E553EA549825104DADA312668B3D45E3</vt:lpwstr>
  </property>
  <property fmtid="{D5CDD505-2E9C-101B-9397-08002B2CF9AE}" pid="3" name="MediaServiceImageTags">
    <vt:lpwstr/>
  </property>
</Properties>
</file>